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817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0"/>
        <w:gridCol w:w="2109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/>
        </w:trPr>
        <w:tc>
          <w:tcPr>
            <w:tcW w:w="6360" w:type="dxa"/>
            <w:noWrap w:val="0"/>
            <w:vAlign w:val="center"/>
          </w:tcPr>
          <w:p>
            <w:pPr>
              <w:spacing w:line="900" w:lineRule="exact"/>
              <w:ind w:firstLine="0"/>
              <w:jc w:val="distribute"/>
              <w:rPr>
                <w:b/>
                <w:bCs/>
                <w:sz w:val="72"/>
                <w:szCs w:val="72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局</w:t>
            </w:r>
          </w:p>
          <w:p>
            <w:pPr>
              <w:spacing w:line="1000" w:lineRule="exact"/>
              <w:ind w:firstLine="0"/>
              <w:jc w:val="distribute"/>
              <w:rPr>
                <w:rFonts w:eastAsia="宋体" w:hint="eastAsia"/>
                <w:b/>
                <w:bCs/>
                <w:sz w:val="84"/>
                <w:szCs w:val="84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72"/>
                <w:szCs w:val="72"/>
                <w:lang w:eastAsia="zh-CN"/>
              </w:rPr>
              <w:t>残疾人联合会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tabs>
                <w:tab w:val="left" w:pos="1050"/>
              </w:tabs>
              <w:spacing w:line="900" w:lineRule="exact"/>
              <w:ind w:firstLine="0"/>
              <w:rPr>
                <w:rFonts w:ascii="宋体" w:eastAsia="宋体" w:hAnsi="宋体"/>
                <w:b/>
                <w:bCs/>
                <w:sz w:val="84"/>
                <w:szCs w:val="84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84"/>
                <w:szCs w:val="84"/>
              </w:rPr>
              <w:t>文件</w:t>
            </w:r>
          </w:p>
        </w:tc>
      </w:tr>
    </w:tbl>
    <w:p>
      <w:pPr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</w:p>
    <w:p>
      <w:pPr>
        <w:tabs>
          <w:tab w:val="left" w:pos="630"/>
        </w:tabs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</w:p>
    <w:p>
      <w:pPr>
        <w:spacing w:line="360" w:lineRule="auto"/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bookmarkStart w:id="0" w:name="FWZH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永财社〔202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〕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val="en-US" w:eastAsia="zh-CN"/>
        </w:rPr>
        <w:t>57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号</w:t>
      </w:r>
      <w:bookmarkEnd w:id="0"/>
    </w:p>
    <w:p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color w:val="FF0000"/>
          <w:sz w:val="44"/>
          <w:szCs w:val="4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667375" cy="10160"/>
                <wp:effectExtent l="0" t="19050" r="9525" b="2794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01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4.05pt" to="446.25pt,4.85pt" coordsize="21600,21600" stroked="t" strokecolor="red">
                <v:stroke joinstyle="round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outlineLvl w:val="0"/>
        <w:rPr>
          <w:rFonts w:ascii="Times New Roman" w:eastAsia="宋体" w:hAnsi="Times New Roman" w:cs="Times New Roman" w:hint="default"/>
          <w:sz w:val="44"/>
          <w:szCs w:val="44"/>
        </w:rPr>
      </w:pPr>
      <w:r>
        <w:rPr>
          <w:rFonts w:ascii="Times New Roman" w:eastAsia="宋体" w:hAnsi="Times New Roman" w:cs="Times New Roman" w:hint="default"/>
          <w:sz w:val="44"/>
          <w:szCs w:val="44"/>
        </w:rPr>
        <w:t>关于发放</w:t>
      </w:r>
      <w:r>
        <w:rPr>
          <w:rFonts w:ascii="Times New Roman" w:eastAsia="宋体" w:hAnsi="Times New Roman" w:cs="Times New Roman" w:hint="default"/>
          <w:sz w:val="44"/>
          <w:szCs w:val="44"/>
          <w:lang w:val="en-US" w:eastAsia="zh-CN"/>
        </w:rPr>
        <w:t>2023年</w:t>
      </w:r>
      <w:r>
        <w:rPr>
          <w:rFonts w:ascii="Times New Roman" w:eastAsia="宋体" w:hAnsi="Times New Roman" w:cs="Times New Roman" w:hint="default"/>
          <w:sz w:val="44"/>
          <w:szCs w:val="44"/>
        </w:rPr>
        <w:t>“残疾人之家</w:t>
      </w:r>
      <w:r>
        <w:rPr>
          <w:rFonts w:ascii="Times New Roman" w:eastAsia="宋体" w:hAnsi="Times New Roman" w:cs="Times New Roman" w:hint="default"/>
          <w:sz w:val="44"/>
          <w:szCs w:val="44"/>
          <w:lang w:val="en-US" w:eastAsia="zh-CN"/>
        </w:rPr>
        <w:t>”星级奖励金</w:t>
      </w:r>
      <w:r>
        <w:rPr>
          <w:rFonts w:ascii="Times New Roman" w:eastAsia="宋体" w:hAnsi="Times New Roman" w:cs="Times New Roman" w:hint="default"/>
          <w:sz w:val="44"/>
          <w:szCs w:val="44"/>
        </w:rPr>
        <w:t>的通</w:t>
      </w:r>
      <w:r>
        <w:rPr>
          <w:rFonts w:ascii="Times New Roman" w:eastAsia="宋体" w:hAnsi="Times New Roman" w:cs="Times New Roman" w:hint="eastAsia"/>
          <w:sz w:val="44"/>
          <w:szCs w:val="44"/>
          <w:lang w:val="en-US" w:eastAsia="zh-CN"/>
        </w:rPr>
        <w:t xml:space="preserve">  </w:t>
      </w:r>
      <w:r>
        <w:rPr>
          <w:rFonts w:ascii="Times New Roman" w:eastAsia="宋体" w:hAnsi="Times New Roman" w:cs="Times New Roman" w:hint="default"/>
          <w:sz w:val="44"/>
          <w:szCs w:val="44"/>
        </w:rPr>
        <w:t>知</w:t>
      </w:r>
    </w:p>
    <w:p>
      <w:pPr>
        <w:spacing w:line="400" w:lineRule="exact"/>
        <w:ind w:firstLine="640" w:firstLineChars="200"/>
        <w:outlineLvl w:val="0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adjustRightInd w:val="0"/>
        <w:spacing w:line="360" w:lineRule="auto"/>
        <w:jc w:val="left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各有关乡镇（街道）人民政府（办事处）：</w:t>
      </w:r>
    </w:p>
    <w:p>
      <w:pPr>
        <w:adjustRightInd w:val="0"/>
        <w:spacing w:line="360" w:lineRule="auto"/>
        <w:ind w:firstLine="640" w:firstLineChars="200"/>
        <w:jc w:val="left"/>
        <w:rPr>
          <w:rFonts w:ascii="仿宋" w:eastAsia="仿宋" w:hAnsi="仿宋" w:cs="仿宋" w:hint="eastAsia"/>
          <w:spacing w:val="8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为推进“残疾人之家”建设规范化、专业化、标准化，发挥典型示范引领作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用，</w:t>
      </w:r>
      <w:r>
        <w:rPr>
          <w:rFonts w:ascii="Times New Roman" w:eastAsia="仿宋_GB2312" w:hAnsi="Times New Roman" w:cs="Times New Roman" w:hint="default"/>
          <w:sz w:val="32"/>
          <w:szCs w:val="32"/>
        </w:rPr>
        <w:t>进一步提升我县残疾人基本公共服务水平，更好满足智力、精神和其他重度残疾人的庇护服务需求，根据《浙江省联合会等七部门关于推进“残疾人之家”规范化建设的意见》（浙残联发</w:t>
      </w:r>
      <w:r>
        <w:rPr>
          <w:rFonts w:ascii="仿宋" w:eastAsia="仿宋" w:hAnsi="仿宋" w:cs="仿宋" w:hint="eastAsia"/>
          <w:sz w:val="32"/>
          <w:szCs w:val="32"/>
        </w:rPr>
        <w:t>〔2019〕27号）、《关于印发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温州市</w:t>
      </w:r>
      <w:r>
        <w:rPr>
          <w:rFonts w:ascii="仿宋" w:eastAsia="仿宋" w:hAnsi="仿宋" w:cs="仿宋" w:hint="eastAsia"/>
          <w:sz w:val="32"/>
          <w:szCs w:val="32"/>
        </w:rPr>
        <w:t>“残疾人之家”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星级评定实施办法（试行）的通知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温</w:t>
      </w:r>
      <w:r>
        <w:rPr>
          <w:rFonts w:ascii="仿宋" w:eastAsia="仿宋" w:hAnsi="仿宋" w:cs="仿宋" w:hint="eastAsia"/>
          <w:sz w:val="32"/>
          <w:szCs w:val="32"/>
        </w:rPr>
        <w:t>残联〔2019〕3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号）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《关于印发&lt;永嘉县“残疾人之家”规范化建设实施细则&gt;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2023年修订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》(永残联〔20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号)等文件精神，机构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自愿参评，经</w:t>
      </w:r>
      <w:r>
        <w:rPr>
          <w:rFonts w:ascii="仿宋" w:eastAsia="仿宋" w:hAnsi="仿宋" w:cs="仿宋" w:hint="eastAsia"/>
          <w:sz w:val="32"/>
          <w:szCs w:val="32"/>
        </w:rPr>
        <w:t>第三方专业机构评定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，评定结果</w:t>
      </w:r>
      <w:r>
        <w:rPr>
          <w:rFonts w:ascii="仿宋" w:eastAsia="仿宋" w:hAnsi="仿宋" w:cs="仿宋" w:hint="eastAsia"/>
          <w:sz w:val="32"/>
          <w:szCs w:val="32"/>
        </w:rPr>
        <w:t>公示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无异议</w:t>
      </w:r>
      <w:r>
        <w:rPr>
          <w:rFonts w:ascii="仿宋" w:eastAsia="仿宋" w:hAnsi="仿宋" w:cs="仿宋" w:hint="eastAsia"/>
          <w:sz w:val="32"/>
          <w:szCs w:val="32"/>
        </w:rPr>
        <w:t>，县残联理事长办公会议研究，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决定</w:t>
      </w:r>
      <w:r>
        <w:rPr>
          <w:rFonts w:ascii="仿宋" w:eastAsia="仿宋" w:hAnsi="仿宋" w:cs="仿宋" w:hint="eastAsia"/>
          <w:spacing w:val="8"/>
          <w:sz w:val="32"/>
          <w:szCs w:val="32"/>
          <w:lang w:eastAsia="zh-CN"/>
        </w:rPr>
        <w:t>下拨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永嘉县岩头嘉园养老院</w:t>
      </w:r>
      <w:r>
        <w:rPr>
          <w:rFonts w:ascii="仿宋" w:eastAsia="仿宋" w:hAnsi="仿宋" w:cs="仿宋" w:hint="eastAsia"/>
          <w:spacing w:val="8"/>
          <w:sz w:val="32"/>
          <w:szCs w:val="32"/>
          <w:lang w:eastAsia="zh-CN"/>
        </w:rPr>
        <w:t>等</w:t>
      </w:r>
      <w:r>
        <w:rPr>
          <w:rFonts w:ascii="仿宋" w:eastAsia="仿宋" w:hAnsi="仿宋" w:cs="仿宋" w:hint="eastAsia"/>
          <w:spacing w:val="8"/>
          <w:sz w:val="32"/>
          <w:szCs w:val="32"/>
          <w:lang w:val="en-US" w:eastAsia="zh-CN"/>
        </w:rPr>
        <w:t>7家机构</w:t>
      </w:r>
      <w:r>
        <w:rPr>
          <w:rFonts w:ascii="仿宋" w:eastAsia="仿宋" w:hAnsi="仿宋" w:cs="仿宋" w:hint="eastAsia"/>
          <w:spacing w:val="8"/>
          <w:sz w:val="32"/>
          <w:szCs w:val="32"/>
        </w:rPr>
        <w:t>“残疾人之家”</w:t>
      </w:r>
      <w:r>
        <w:rPr>
          <w:rFonts w:ascii="仿宋" w:eastAsia="仿宋" w:hAnsi="仿宋" w:cs="仿宋" w:hint="eastAsia"/>
          <w:spacing w:val="8"/>
          <w:sz w:val="32"/>
          <w:szCs w:val="32"/>
          <w:lang w:eastAsia="zh-CN"/>
        </w:rPr>
        <w:t>星级奖励金共计</w:t>
      </w:r>
      <w:r>
        <w:rPr>
          <w:rFonts w:ascii="仿宋" w:eastAsia="仿宋" w:hAnsi="仿宋" w:cs="仿宋" w:hint="eastAsia"/>
          <w:spacing w:val="8"/>
          <w:sz w:val="32"/>
          <w:szCs w:val="32"/>
          <w:lang w:val="en-US" w:eastAsia="zh-CN"/>
        </w:rPr>
        <w:t>22万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元。 </w:t>
      </w:r>
    </w:p>
    <w:p>
      <w:pPr>
        <w:spacing w:line="360" w:lineRule="auto"/>
        <w:ind w:firstLine="640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星级奖励</w:t>
      </w:r>
      <w:r>
        <w:rPr>
          <w:rFonts w:ascii="仿宋" w:eastAsia="仿宋" w:hAnsi="仿宋" w:cs="仿宋" w:hint="eastAsia"/>
          <w:sz w:val="32"/>
          <w:szCs w:val="32"/>
        </w:rPr>
        <w:t>金拨给镇（街道）财政，由镇（街道）财政转拨给辖区机构，请做好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奖励</w:t>
      </w:r>
      <w:r>
        <w:rPr>
          <w:rFonts w:ascii="仿宋" w:eastAsia="仿宋" w:hAnsi="仿宋" w:cs="仿宋" w:hint="eastAsia"/>
          <w:sz w:val="32"/>
          <w:szCs w:val="32"/>
        </w:rPr>
        <w:t>金的监督管理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,</w:t>
      </w:r>
      <w:r>
        <w:rPr>
          <w:rFonts w:ascii="仿宋" w:eastAsia="仿宋" w:hAnsi="仿宋" w:cs="仿宋" w:hint="eastAsia"/>
          <w:kern w:val="2"/>
          <w:sz w:val="32"/>
          <w:szCs w:val="32"/>
        </w:rPr>
        <w:t>以保证使用效益和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奖励</w:t>
      </w:r>
      <w:r>
        <w:rPr>
          <w:rFonts w:ascii="仿宋" w:eastAsia="仿宋" w:hAnsi="仿宋" w:cs="仿宋" w:hint="eastAsia"/>
          <w:kern w:val="2"/>
          <w:sz w:val="32"/>
          <w:szCs w:val="32"/>
        </w:rPr>
        <w:t>效果。</w:t>
      </w:r>
    </w:p>
    <w:p>
      <w:pPr>
        <w:spacing w:line="360" w:lineRule="auto"/>
        <w:ind w:firstLine="640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spacing w:line="360" w:lineRule="auto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年永嘉县“残疾人之家”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星级奖励</w:t>
      </w:r>
      <w:r>
        <w:rPr>
          <w:rFonts w:ascii="仿宋" w:eastAsia="仿宋" w:hAnsi="仿宋" w:cs="仿宋" w:hint="eastAsia"/>
          <w:sz w:val="32"/>
          <w:szCs w:val="32"/>
        </w:rPr>
        <w:t xml:space="preserve">金汇总表 </w:t>
      </w:r>
    </w:p>
    <w:p>
      <w:pPr>
        <w:spacing w:line="360" w:lineRule="auto"/>
        <w:ind w:right="25" w:rightChars="12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>
      <w:pPr>
        <w:spacing w:line="360" w:lineRule="auto"/>
        <w:ind w:right="25" w:firstLine="1280" w:rightChars="12" w:firstLineChars="400"/>
        <w:jc w:val="left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360" w:lineRule="auto"/>
        <w:ind w:right="25" w:firstLine="1280" w:rightChars="12" w:firstLineChars="400"/>
        <w:jc w:val="left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360" w:lineRule="auto"/>
        <w:ind w:right="25" w:firstLine="1280" w:rightChars="12" w:firstLineChars="400"/>
        <w:jc w:val="left"/>
        <w:rPr>
          <w:rFonts w:ascii="仿宋" w:eastAsia="仿宋" w:hAnsi="仿宋" w:cs="仿宋" w:hint="eastAsia"/>
          <w:sz w:val="32"/>
          <w:szCs w:val="32"/>
        </w:rPr>
      </w:pPr>
    </w:p>
    <w:p>
      <w:pPr>
        <w:spacing w:line="360" w:lineRule="auto"/>
        <w:ind w:right="25" w:firstLine="1280" w:rightChars="12" w:firstLineChars="40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永嘉县财政局 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永嘉县残疾人联合会</w:t>
      </w:r>
    </w:p>
    <w:p>
      <w:pPr>
        <w:spacing w:line="360" w:lineRule="auto"/>
        <w:ind w:right="64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202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both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both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spacing w:line="360" w:lineRule="auto"/>
        <w:ind w:right="640"/>
        <w:jc w:val="center"/>
        <w:rPr>
          <w:rFonts w:ascii="仿宋_GB2312" w:eastAsia="仿宋_GB2312" w:hint="eastAsia"/>
          <w:sz w:val="32"/>
          <w:szCs w:val="32"/>
        </w:rPr>
      </w:pPr>
    </w:p>
    <w:p>
      <w:pPr>
        <w:tabs>
          <w:tab w:val="left" w:pos="7116"/>
        </w:tabs>
        <w:spacing w:line="400" w:lineRule="exact"/>
        <w:ind w:firstLine="5120" w:firstLineChars="1600"/>
        <w:jc w:val="left"/>
        <w:rPr>
          <w:rFonts w:ascii="仿宋_GB2312" w:eastAsia="仿宋_GB2312" w:hAnsi="Times New Roman" w:hint="eastAsia"/>
          <w:sz w:val="32"/>
          <w:szCs w:val="32"/>
        </w:rPr>
      </w:pP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12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jc w:val="left"/>
        <w:rPr>
          <w:rFonts w:hint="eastAsia"/>
        </w:rPr>
      </w:pPr>
      <w:bookmarkStart w:id="1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7" style="mso-height-relative:page;mso-width-relative:page;position:absolute;z-index:251663360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1"/>
    </w:p>
    <w:p>
      <w:pPr>
        <w:spacing w:line="360" w:lineRule="auto"/>
        <w:ind w:right="640"/>
        <w:rPr>
          <w:rFonts w:ascii="仿宋_GB2312" w:eastAsia="仿宋_GB2312" w:hint="eastAsia"/>
          <w:spacing w:val="8"/>
          <w:sz w:val="32"/>
          <w:szCs w:val="32"/>
        </w:rPr>
        <w:sectPr>
          <w:headerReference w:type="default" r:id="rId5"/>
          <w:footerReference w:type="default" r:id="rId6"/>
          <w:pgSz w:w="11906" w:h="16838"/>
          <w:pgMar w:top="2041" w:right="1531" w:bottom="1440" w:left="1531" w:header="851" w:footer="992" w:gutter="0"/>
          <w:pgNumType w:fmt="numberInDash"/>
          <w:cols w:num="1" w:space="425"/>
          <w:docGrid w:type="lines" w:linePitch="312" w:charSpace="0"/>
        </w:sectPr>
      </w:pPr>
    </w:p>
    <w:p>
      <w:pPr>
        <w:spacing w:line="360" w:lineRule="auto"/>
        <w:ind w:righ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eastAsia="宋体" w:hAnsi="宋体" w:cs="宋体" w:hint="eastAsia"/>
          <w:spacing w:val="8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spacing w:val="8"/>
          <w:sz w:val="44"/>
          <w:szCs w:val="44"/>
        </w:rPr>
        <w:t>202</w:t>
      </w:r>
      <w:r>
        <w:rPr>
          <w:rFonts w:ascii="宋体" w:eastAsia="宋体" w:hAnsi="宋体" w:cs="宋体" w:hint="eastAsia"/>
          <w:spacing w:val="8"/>
          <w:sz w:val="44"/>
          <w:szCs w:val="44"/>
          <w:lang w:val="en-US" w:eastAsia="zh-CN"/>
        </w:rPr>
        <w:t>3</w:t>
      </w:r>
      <w:r>
        <w:rPr>
          <w:rFonts w:ascii="宋体" w:eastAsia="宋体" w:hAnsi="宋体" w:cs="宋体" w:hint="eastAsia"/>
          <w:spacing w:val="8"/>
          <w:sz w:val="44"/>
          <w:szCs w:val="44"/>
        </w:rPr>
        <w:t>年永嘉县“残疾人之家”</w:t>
      </w:r>
      <w:r>
        <w:rPr>
          <w:rFonts w:ascii="宋体" w:eastAsia="宋体" w:hAnsi="宋体" w:cs="宋体" w:hint="eastAsia"/>
          <w:spacing w:val="8"/>
          <w:sz w:val="44"/>
          <w:szCs w:val="44"/>
          <w:lang w:eastAsia="zh-CN"/>
        </w:rPr>
        <w:t>星级奖励金</w:t>
      </w:r>
    </w:p>
    <w:p>
      <w:pPr>
        <w:spacing w:line="560" w:lineRule="exact"/>
        <w:jc w:val="center"/>
        <w:rPr>
          <w:rFonts w:ascii="宋体" w:eastAsia="宋体" w:hAnsi="宋体" w:cs="宋体" w:hint="eastAsia"/>
          <w:spacing w:val="8"/>
          <w:sz w:val="44"/>
          <w:szCs w:val="44"/>
        </w:rPr>
      </w:pPr>
      <w:r>
        <w:rPr>
          <w:rFonts w:ascii="宋体" w:eastAsia="宋体" w:hAnsi="宋体" w:cs="宋体" w:hint="eastAsia"/>
          <w:spacing w:val="8"/>
          <w:sz w:val="44"/>
          <w:szCs w:val="44"/>
        </w:rPr>
        <w:t>汇总表</w:t>
      </w:r>
    </w:p>
    <w:tbl>
      <w:tblPr>
        <w:tblStyle w:val="TableNormal"/>
        <w:tblpPr w:leftFromText="180" w:rightFromText="180" w:vertAnchor="text" w:horzAnchor="page" w:tblpX="1112" w:tblpY="60"/>
        <w:tblOverlap w:val="never"/>
        <w:tblW w:w="9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36"/>
        <w:gridCol w:w="2310"/>
        <w:gridCol w:w="2399"/>
        <w:gridCol w:w="1035"/>
        <w:gridCol w:w="1005"/>
        <w:gridCol w:w="1305"/>
      </w:tblGrid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所属镇</w:t>
            </w:r>
          </w:p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（街道）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2022年星级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left="481" w:hanging="240" w:leftChars="0" w:hangingChars="10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2023年星级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星级奖励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岩头镇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永嘉县岩头嘉园养老院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永嘉县岩头镇残疾人之家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left="239" w:firstLine="0" w:leftChars="114" w:firstLineChars="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四星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沙头镇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永嘉县迦得养老院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永嘉县沙头镇残疾人之家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一星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枫林镇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永嘉县枫林嘉园养老院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永嘉县枫林镇残疾人之家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规范化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南城街道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eastAsia="zh-CN"/>
              </w:rPr>
              <w:t>永嘉观</w:t>
            </w:r>
            <w:bookmarkStart w:id="2" w:name="_GoBack"/>
            <w:bookmarkEnd w:id="2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eastAsia="zh-CN"/>
              </w:rPr>
              <w:t>乾嘉园养老服务有限公司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永嘉县南城街道残疾人之家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一星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三江街道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eastAsia="zh-CN"/>
              </w:rPr>
              <w:t>永嘉县乐居养老服务有限公司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永嘉县三江街道残疾人之家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二星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2万元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黄田街道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  <w:t>永嘉安怡养老服务有限公司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永嘉县黄田街道残疾人之家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一星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三星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4万元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="宋体" w:cs="宋体" w:hint="default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3720" w:firstLineChars="1550"/>
              <w:jc w:val="center"/>
              <w:rPr>
                <w:rFonts w:ascii="仿宋_GB2312" w:eastAsia="仿宋_GB2312" w:hAnsi="Calibri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  <w:lang w:val="en-US" w:eastAsia="zh-CN"/>
              </w:rPr>
              <w:t>瓯瓯北街道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Calibri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  <w:t>永嘉县颐爱看护中心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3720" w:firstLineChars="1550"/>
              <w:jc w:val="center"/>
              <w:rPr>
                <w:rFonts w:ascii="仿宋_GB2312" w:eastAsia="仿宋_GB2312" w:hAnsi="Calibri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  <w:lang w:val="en-US" w:eastAsia="zh-CN"/>
              </w:rPr>
              <w:t>永永嘉县瓯北街道残疾人之家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3720" w:firstLineChars="1550"/>
              <w:jc w:val="center"/>
              <w:rPr>
                <w:rFonts w:ascii="仿宋_GB2312" w:eastAsia="仿宋_GB2312" w:hAnsi="Calibri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  <w:lang w:val="en-US" w:eastAsia="zh-CN"/>
              </w:rPr>
              <w:t>规规范化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val="en-US" w:eastAsia="zh-CN"/>
              </w:rPr>
              <w:t>二星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239" w:firstLine="3480" w:leftChars="114" w:firstLineChars="1450"/>
              <w:jc w:val="center"/>
              <w:rPr>
                <w:rFonts w:ascii="仿宋_GB2312" w:eastAsia="仿宋_GB2312" w:hAnsi="Calibri" w:cs="Times New Roman" w:hint="eastAsia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hint="eastAsia"/>
                <w:spacing w:val="8"/>
                <w:sz w:val="24"/>
                <w:szCs w:val="24"/>
                <w:lang w:val="en-US" w:eastAsia="zh-CN"/>
              </w:rPr>
              <w:t>44万元</w:t>
            </w:r>
          </w:p>
        </w:tc>
      </w:tr>
      <w:tr>
        <w:tblPrEx>
          <w:tblW w:w="9975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val="en-US" w:eastAsia="zh-CN"/>
              </w:rPr>
              <w:t>合    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sz w:val="32"/>
                <w:szCs w:val="32"/>
                <w:lang w:val="en-US" w:eastAsia="zh-CN"/>
              </w:rPr>
              <w:t>22万元</w:t>
            </w:r>
          </w:p>
        </w:tc>
      </w:tr>
    </w:tbl>
    <w:p>
      <w:pPr>
        <w:jc w:val="both"/>
        <w:rPr>
          <w:rFonts w:ascii="宋体" w:eastAsia="宋体" w:hAnsi="宋体" w:hint="default"/>
          <w:spacing w:val="8"/>
          <w:sz w:val="44"/>
          <w:szCs w:val="44"/>
          <w:lang w:val="en-US" w:eastAsia="zh-CN"/>
        </w:rPr>
      </w:pPr>
      <w:r>
        <w:rPr>
          <w:rFonts w:ascii="仿宋_GB2312" w:eastAsia="仿宋_GB2312" w:hint="eastAsia"/>
          <w:spacing w:val="8"/>
          <w:sz w:val="24"/>
          <w:szCs w:val="24"/>
          <w:lang w:val="en-US" w:eastAsia="zh-CN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-US" w:eastAsia="zh-CN"/>
        </w:rPr>
        <w:t>永嘉县枫林镇残疾人之家2020年从规范化残疾人之家评上二星级残疾人之家已奖励4万元，因此2023年评上三星级残疾人之家奖励2万元。</w:t>
      </w:r>
    </w:p>
    <w:p>
      <w:pPr>
        <w:spacing w:line="560" w:lineRule="exact"/>
        <w:jc w:val="both"/>
        <w:rPr>
          <w:rFonts w:ascii="宋体" w:hAnsi="宋体" w:hint="eastAsia"/>
          <w:spacing w:val="8"/>
          <w:sz w:val="32"/>
          <w:szCs w:val="32"/>
        </w:rPr>
      </w:pPr>
    </w:p>
    <w:p>
      <w:pPr>
        <w:rPr>
          <w:rFonts w:ascii="宋体" w:eastAsia="宋体" w:hAnsi="宋体"/>
        </w:rPr>
      </w:pPr>
    </w:p>
    <w:sectPr>
      <w:pgSz w:w="11906" w:h="16838"/>
      <w:pgMar w:top="2041" w:right="1531" w:bottom="1440" w:left="1531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fldChar w:fldCharType="end"/>
                    </w:r>
                  </w:p>
                  <w:p/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o:spid="_x0000_s2049" type="#_x0000_t136" style="width:411.95pt;height:40.5pt;margin-top:400.65pt;margin-left:91.65pt;mso-height-relative:page;mso-position-horizontal-relative:page;mso-position-vertical-relative:page;mso-width-relative:page;position:absolute;z-index:251660288" coordsize="21600,21600" filled="t" fillcolor="gray" stroked="f">
          <v:fill opacity="0"/>
          <v:textpath style="font-family:Arial;font-size:36pt;v-text-align:left" trim="f" fitpath="t" xscale="f" string="爩灪朱浩兰-15068285456 犪"/>
        </v:shape>
      </w:pict>
    </w:r>
  </w:p>
  <w:p>
    <w:r>
      <w:pict>
        <v:shape id="_x0000_s2050" type="#_x0000_t136" style="width:411.98pt;height:40.52pt;margin-top:400.69pt;margin-left:91.66pt;mso-position-horizontal-relative:page;mso-position-vertical-relative:page;position:absolute;rotation:315;z-index:251661312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0FF37F5E"/>
    <w:rsid w:val="1DE6389C"/>
    <w:rsid w:val="21BF3EED"/>
    <w:rsid w:val="292B22C3"/>
    <w:rsid w:val="46D0233C"/>
    <w:rsid w:val="5D317DE0"/>
    <w:rsid w:val="69C0658A"/>
    <w:rsid w:val="6C4D28E6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theme/theme1.xml" Type="http://schemas.openxmlformats.org/officeDocument/2006/relationships/theme"/><Relationship Id="rId8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885</Characters>
  <Application>Microsoft Office Word</Application>
  <DocSecurity>0</DocSecurity>
  <Lines>0</Lines>
  <Paragraphs>0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2024-03-14T01:57:00Z</cp:lastPrinted>
  <dcterms:modified xsi:type="dcterms:W3CDTF">2024-03-14T01:57:54Z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3B28FD66DDCC4D478F635325FD37B9E8_12</vt:lpwstr>
  </property>
  <property fmtid="{D5CDD505-2E9C-101B-9397-08002B2CF9AE}" pid="3" name="KSOProductBuildVer">
    <vt:lpwstr>2052-12.1.0.16388</vt:lpwstr>
  </property>
  <property pid="4" fmtid="{D5CDD505-2E9C-101B-9397-08002B2CF9AE}" name="Author-Walter-Mark">
    <vt:lpwstr>5rC45ZiJT0Ff5pa56ZuF5am3LTEzNjk1ODYwODg1XzIwMjQwMzE1MTEwODQ2MzE5</vt:lpwstr>
  </property>
</Properties>
</file>