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华文中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华文中宋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方正小标宋简体" w:hAnsi="华文中宋" w:eastAsia="方正小标宋简体" w:cs="华文中宋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中宋" w:eastAsia="方正小标宋简体" w:cs="华文中宋"/>
          <w:color w:val="000000" w:themeColor="text1"/>
          <w:kern w:val="0"/>
          <w:sz w:val="36"/>
          <w:szCs w:val="36"/>
          <w:lang w:bidi="ar"/>
          <w14:textFill>
            <w14:solidFill>
              <w14:schemeClr w14:val="tx1"/>
            </w14:solidFill>
          </w14:textFill>
        </w:rPr>
        <w:t>永嘉县免费基本避孕手术服务项目经费结算价目表</w:t>
      </w:r>
    </w:p>
    <w:bookmarkEnd w:id="0"/>
    <w:tbl>
      <w:tblPr>
        <w:tblStyle w:val="7"/>
        <w:tblW w:w="10500" w:type="dxa"/>
        <w:tblInd w:w="-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3900"/>
        <w:gridCol w:w="1305"/>
        <w:gridCol w:w="1613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服务项目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术前相关医学检查服务项目</w:t>
            </w:r>
          </w:p>
        </w:tc>
        <w:tc>
          <w:tcPr>
            <w:tcW w:w="1305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基层卫生院</w:t>
            </w:r>
          </w:p>
        </w:tc>
        <w:tc>
          <w:tcPr>
            <w:tcW w:w="1613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二级及以下医院收费标准</w:t>
            </w:r>
          </w:p>
        </w:tc>
        <w:tc>
          <w:tcPr>
            <w:tcW w:w="1852" w:type="dxa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三乙医院收费标准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830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基本口服避孕药、注射避孕(针)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内科检查、妇科常规检查、血常规、凝血功能4项、乙肝表面抗原、丙肝IgG抗体、梅毒抗体、HIV抗体、阴道B超、乳房B超、宫颈液基细胞学检查128，采血+耗材8.6,必要时妊娠试验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435.6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435.6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435.6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restart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放置宫内节育器术</w:t>
            </w: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内科检查</w:t>
            </w:r>
          </w:p>
        </w:tc>
        <w:tc>
          <w:tcPr>
            <w:tcW w:w="1305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1305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门急诊留观诊查</w:t>
            </w:r>
          </w:p>
        </w:tc>
        <w:tc>
          <w:tcPr>
            <w:tcW w:w="1305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手术费用</w:t>
            </w:r>
          </w:p>
        </w:tc>
        <w:tc>
          <w:tcPr>
            <w:tcW w:w="1305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血常规15、乙肝表面抗原15、丙肝病毒抗原抗体15、梅毒抗体30、HIV抗体30、阴道分泌物检查6、B超68、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采血+耗材8.6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187.6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187.6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费用合计</w:t>
            </w:r>
          </w:p>
        </w:tc>
        <w:tc>
          <w:tcPr>
            <w:tcW w:w="1305" w:type="dxa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282.6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restart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取出宫内节育器术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手术费用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门急诊留观诊查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血常规15、乙肝表面抗原15、丙肝病毒抗原抗体15、梅毒抗体30、HIV抗体30、阴道分泌物6、B 超68、心电图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、静脉采血及材料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215.6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215.6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费用合计</w:t>
            </w:r>
          </w:p>
        </w:tc>
        <w:tc>
          <w:tcPr>
            <w:tcW w:w="1305" w:type="dxa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310.6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331.6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restart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放置皮下埋植剂术</w:t>
            </w: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门急诊留观诊查</w:t>
            </w:r>
          </w:p>
        </w:tc>
        <w:tc>
          <w:tcPr>
            <w:tcW w:w="1305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手术费用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0" w:type="dxa"/>
            <w:vMerge w:val="continue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常规15、凝血功能48、乙肝表面抗原15、丙肝病毒抗原抗体15、梅毒抗体30、HIV抗体30、宫颈细胞学检查128、盆腔检查68、</w:t>
            </w: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乳房检查（B超）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68、静脉采血及材料8.6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425.6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费用合计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620.6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restart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取出皮下埋植剂术</w:t>
            </w: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门急诊留观诊查</w:t>
            </w:r>
          </w:p>
        </w:tc>
        <w:tc>
          <w:tcPr>
            <w:tcW w:w="1305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手术费用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血常规15、凝血功能48、乙肝表面抗原15、丙肝病毒抗原抗体15、梅毒抗体30、HIV抗体30、静脉采血及材料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161.6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费用合计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272.6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restart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输卵管绝育术</w:t>
            </w: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门急诊留观诊查</w:t>
            </w:r>
          </w:p>
        </w:tc>
        <w:tc>
          <w:tcPr>
            <w:tcW w:w="1305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手术费用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血常规15、尿常规19、肝功能肾功能43、凝血功能48、血型16、乙肝表面抗原15、丙肝病毒抗原抗体15、梅毒抗体30、HIV抗体检查30、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宫颈液基细胞学检查128（一年内正常免查）、心电图28、胸片53、B超68、皮试4、静脉采血及材料8.6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费用合计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870.6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restart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输卵管吻合术</w:t>
            </w: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门急诊留观诊查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手术费用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1890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血常规15、尿常规19、肝肾功能43、凝血功能48、血型16、乙肝表面抗原15、丙肝病毒抗原抗体15、梅毒抗体30、HIV抗体检查30、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宫颈细胞学检查128、心电图28、胸片53、皮试4、静脉采血及材料8.6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452.6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费用合计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2367.6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2557.6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30" w:type="dxa"/>
            <w:vMerge w:val="restart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输精管绝育术</w:t>
            </w: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门急诊留观诊查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手术费用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血常规15、尿常规19、凝血功能48、血型16、乙肝表面抗原15、丙肝病毒抗原抗体15、梅毒抗体30、HIV抗体检查30、皮试4、静脉采血及材料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费用合计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420.6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restart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输精管吻合术</w:t>
            </w: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内科检查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门急诊留观诊查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手术费用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(含附睾1080)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740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(含附睾1190)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精液常规20、血常规15、尿常规19、凝血功能48、血型16、乙肝两对半75、丙肝病毒抗原抗体15、梅毒抗体30、HIV抗体检查30、皮试4、静脉采血及材料</w:t>
            </w: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8.6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280.6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0" w:type="dxa"/>
            <w:vMerge w:val="continue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费用合计</w:t>
            </w:r>
          </w:p>
        </w:tc>
        <w:tc>
          <w:tcPr>
            <w:tcW w:w="1305" w:type="dxa"/>
            <w:vAlign w:val="center"/>
          </w:tcPr>
          <w:p>
            <w:pP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13" w:type="dxa"/>
            <w:vAlign w:val="center"/>
          </w:tcPr>
          <w:p>
            <w:pPr>
              <w:rPr>
                <w:rFonts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sz w:val="18"/>
                <w:szCs w:val="18"/>
              </w:rPr>
              <w:t>975.6(含附睾1380.6)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sz w:val="18"/>
                <w:szCs w:val="18"/>
              </w:rPr>
              <w:t>1040.6(含附睾1490.6)</w:t>
            </w:r>
          </w:p>
        </w:tc>
      </w:tr>
    </w:tbl>
    <w:p>
      <w:pPr>
        <w:rPr>
          <w:rFonts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Ansi="黑体" w:eastAsia="黑体"/>
          <w:b/>
          <w:sz w:val="32"/>
          <w:szCs w:val="32"/>
        </w:rPr>
      </w:pPr>
    </w:p>
    <w:p>
      <w:pPr>
        <w:rPr>
          <w:rFonts w:hAnsi="黑体" w:eastAsia="黑体"/>
          <w:b/>
          <w:sz w:val="32"/>
          <w:szCs w:val="32"/>
        </w:rPr>
      </w:pPr>
    </w:p>
    <w:p>
      <w:pPr>
        <w:rPr>
          <w:rFonts w:hAnsi="黑体" w:eastAsia="黑体"/>
          <w:b/>
          <w:sz w:val="32"/>
          <w:szCs w:val="32"/>
        </w:rPr>
      </w:pPr>
    </w:p>
    <w:p>
      <w:pPr>
        <w:pStyle w:val="2"/>
        <w:ind w:firstLine="321"/>
        <w:rPr>
          <w:rFonts w:hAnsi="黑体" w:eastAsia="黑体"/>
          <w:b/>
          <w:sz w:val="32"/>
          <w:szCs w:val="32"/>
        </w:rPr>
      </w:pPr>
    </w:p>
    <w:p>
      <w:pPr>
        <w:pStyle w:val="2"/>
        <w:ind w:firstLine="321"/>
        <w:rPr>
          <w:rFonts w:hAnsi="黑体" w:eastAsia="黑体"/>
          <w:b/>
          <w:sz w:val="32"/>
          <w:szCs w:val="32"/>
        </w:rPr>
      </w:pPr>
    </w:p>
    <w:p>
      <w:pPr>
        <w:pStyle w:val="2"/>
        <w:ind w:firstLine="321"/>
        <w:rPr>
          <w:rFonts w:hAnsi="黑体" w:eastAsia="黑体"/>
          <w:b/>
          <w:sz w:val="32"/>
          <w:szCs w:val="32"/>
        </w:rPr>
      </w:pPr>
    </w:p>
    <w:p>
      <w:pPr>
        <w:pStyle w:val="2"/>
        <w:ind w:firstLine="321"/>
        <w:rPr>
          <w:rFonts w:hAnsi="黑体" w:eastAsia="黑体"/>
          <w:b/>
          <w:sz w:val="32"/>
          <w:szCs w:val="32"/>
        </w:rPr>
      </w:pPr>
    </w:p>
    <w:p>
      <w:pPr>
        <w:pStyle w:val="2"/>
        <w:ind w:firstLine="321"/>
        <w:rPr>
          <w:rFonts w:hAnsi="黑体" w:eastAsia="黑体"/>
          <w:b/>
          <w:sz w:val="32"/>
          <w:szCs w:val="32"/>
        </w:rPr>
      </w:pPr>
    </w:p>
    <w:p>
      <w:pPr>
        <w:pStyle w:val="2"/>
        <w:ind w:firstLine="321"/>
        <w:rPr>
          <w:rFonts w:hAnsi="黑体" w:eastAsia="黑体"/>
          <w:b/>
          <w:sz w:val="32"/>
          <w:szCs w:val="32"/>
        </w:rPr>
      </w:pPr>
    </w:p>
    <w:p>
      <w:pPr>
        <w:pStyle w:val="2"/>
        <w:ind w:firstLine="321"/>
        <w:rPr>
          <w:rFonts w:hAnsi="黑体" w:eastAsia="黑体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531" w:gutter="0"/>
          <w:cols w:space="720" w:num="1"/>
          <w:docGrid w:type="lines" w:linePitch="38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sz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120"/>
      <w:ind w:firstLine="420" w:firstLineChars="100"/>
      <w:jc w:val="both"/>
    </w:pPr>
    <w:rPr>
      <w:rFonts w:eastAsia="宋体"/>
      <w:sz w:val="21"/>
      <w:szCs w:val="24"/>
    </w:rPr>
  </w:style>
  <w:style w:type="paragraph" w:styleId="3">
    <w:name w:val="Body Text"/>
    <w:basedOn w:val="1"/>
    <w:next w:val="2"/>
    <w:unhideWhenUsed/>
    <w:qFormat/>
    <w:uiPriority w:val="99"/>
    <w:pPr>
      <w:jc w:val="center"/>
    </w:pPr>
    <w:rPr>
      <w:rFonts w:eastAsia="文星简小标宋"/>
      <w:sz w:val="44"/>
      <w:szCs w:val="20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2021-10-09T07:02:41Z</dcterms:created>
  <dc:creator>Administrator</dc:creator>
  <cp:lastModifiedBy>Administrator</cp:lastModifiedBy>
  <dcterms:modified xsi:type="dcterms:W3CDTF">2021-10-09T07:02:56Z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57F2AFA177114A368FDF304E2C200E50</vt:lpwstr>
  </property>
</Properties>
</file>