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附件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</w:p>
    <w:p>
      <w:pPr>
        <w:spacing w:line="540" w:lineRule="exact"/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 xml:space="preserve">           </w:t>
      </w: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年部门收支预算总表</w:t>
      </w:r>
    </w:p>
    <w:p>
      <w:pPr>
        <w:spacing w:line="540" w:lineRule="exact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 </w:t>
      </w:r>
      <w:r>
        <w:rPr>
          <w:rFonts w:hint="eastAsia" w:ascii="宋体" w:hAnsi="宋体"/>
          <w:sz w:val="24"/>
          <w:szCs w:val="24"/>
        </w:rPr>
        <w:t>表01</w:t>
      </w:r>
    </w:p>
    <w:p>
      <w:pPr>
        <w:spacing w:line="540" w:lineRule="exact"/>
        <w:ind w:right="-334" w:rightChars="-159"/>
        <w:jc w:val="left"/>
      </w:pPr>
      <w:r>
        <w:rPr>
          <w:rFonts w:hint="eastAsia" w:ascii="宋体" w:hAnsi="宋体"/>
          <w:sz w:val="24"/>
          <w:szCs w:val="24"/>
        </w:rPr>
        <w:t>部门名称：</w:t>
      </w:r>
      <w:r>
        <w:rPr>
          <w:rFonts w:hint="eastAsia"/>
          <w:sz w:val="24"/>
          <w:szCs w:val="24"/>
        </w:rPr>
        <w:t>永嘉县发展和改革局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 xml:space="preserve">                         单位：万元</w:t>
      </w:r>
    </w:p>
    <w:tbl>
      <w:tblPr>
        <w:tblStyle w:val="4"/>
        <w:tblW w:w="81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3"/>
        <w:gridCol w:w="1290"/>
        <w:gridCol w:w="2730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3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lang w:val="en-US" w:eastAsia="zh-CN"/>
              </w:rPr>
              <w:t>收入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lang w:val="en-US" w:eastAsia="zh-CN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lang w:val="en-US" w:eastAsia="zh-CN"/>
              </w:rPr>
              <w:t>预算数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lang w:val="en-US" w:eastAsia="zh-CN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一般公共预算收入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1,927.69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一般公共服务支出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1,669.62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本级预算拨款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1,927.69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发展与改革事务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1,669.62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上级补助拨款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行政运行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1,609.88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政府性基金收入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296.00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社会事业发展规划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本级政府性基金拨款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296.00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物价管理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上级政府性基金拨款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应对气候变化管理事务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财政专户核拨的预算外资金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其他发展与改革事务支出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上级补助收入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社会保障和就业支出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185.46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事业单位经营收入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行政事业单位离退休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其他收入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机关事业单位基本养老保险缴费支出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127.97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机关事业单位职业年金缴费支出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51.19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其他社会保障和就业支出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其他社会保障和就业支出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卫生健康支出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42.55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行政事业单位医疗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42.55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行政单位医疗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事业单位医疗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公务员医疗补助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26.89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城乡社区支出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国有土地使用权出让收入及对应专项债务收入安排的支出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其他国有土地使用权出让收入安排的支出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农林水支出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农产品加工与促销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粮油物资储备支出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粮油事务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其他粮油事务支出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本年收入小计：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2,223.69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本年支出小计：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2,223.69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上年结转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经常性结转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专项性结转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用事业基金弥补收支差额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收入合计：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2,223.69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支出合计：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2,223.69</w:t>
            </w:r>
          </w:p>
        </w:tc>
      </w:tr>
    </w:tbl>
    <w:p>
      <w:pPr>
        <w:widowControl/>
        <w:ind w:firstLine="180" w:firstLineChars="100"/>
        <w:jc w:val="left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widowControl/>
        <w:ind w:firstLine="240" w:firstLineChars="10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制表人：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潘教鹏                                  联系电话：57679123</w:t>
      </w:r>
    </w:p>
    <w:p>
      <w:pPr>
        <w:widowControl/>
        <w:ind w:firstLine="280" w:firstLineChars="100"/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2019年部门财政拨款收支预算总表</w:t>
      </w:r>
    </w:p>
    <w:p>
      <w:pPr>
        <w:widowControl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        </w:t>
      </w:r>
    </w:p>
    <w:p>
      <w:pPr>
        <w:widowControl/>
        <w:jc w:val="center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/>
          <w:sz w:val="24"/>
          <w:szCs w:val="24"/>
        </w:rPr>
        <w:t>表0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</w:p>
    <w:p>
      <w:pPr>
        <w:spacing w:line="540" w:lineRule="exact"/>
        <w:ind w:right="-334" w:rightChars="-159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部门名称：</w:t>
      </w:r>
      <w:r>
        <w:rPr>
          <w:rFonts w:hint="eastAsia"/>
          <w:sz w:val="24"/>
          <w:szCs w:val="24"/>
        </w:rPr>
        <w:t>永嘉县发展和改革局</w:t>
      </w:r>
      <w:r>
        <w:rPr>
          <w:rFonts w:hint="eastAsia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单位：万元</w:t>
      </w:r>
    </w:p>
    <w:tbl>
      <w:tblPr>
        <w:tblStyle w:val="4"/>
        <w:tblW w:w="81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3"/>
        <w:gridCol w:w="957"/>
        <w:gridCol w:w="3738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</w:t>
            </w:r>
          </w:p>
        </w:tc>
        <w:tc>
          <w:tcPr>
            <w:tcW w:w="4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1,927.69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本级预算拨款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1,927.69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行政事业单位离退休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上级补助拨款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政府性基金收入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296.00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本级政府性基金拨款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其他社会保障和就业支出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上级政府性基金拨款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其他社会保障和就业支出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国有土地使用权出让收入及对应专项债务收入安排的支出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其他国有土地使用权出让收入安排的支出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公务员医疗补助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1,669.62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发展与改革事务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1,669.62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应对气候变化管理事务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1,609.88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社会事业发展规划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物价管理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其他发展与改革事务支出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粮油事务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其他粮油事务支出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农业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农产品加工与促销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收入合计：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2,223.69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支出合计：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2,223.69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制表人：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潘教鹏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联系电话：57679123</w:t>
      </w:r>
    </w:p>
    <w:p>
      <w:pPr>
        <w:widowControl/>
        <w:ind w:firstLine="240" w:firstLineChars="10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2019年部门一般公共预算支出表</w:t>
      </w:r>
    </w:p>
    <w:p>
      <w:pPr>
        <w:widowControl/>
        <w:jc w:val="center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widowControl/>
        <w:jc w:val="center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  <w:sz w:val="24"/>
          <w:szCs w:val="24"/>
        </w:rPr>
        <w:t>表0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</w:p>
    <w:p>
      <w:pPr>
        <w:spacing w:line="540" w:lineRule="exact"/>
        <w:ind w:right="-334" w:rightChars="-159"/>
        <w:jc w:val="left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/>
          <w:sz w:val="24"/>
          <w:szCs w:val="24"/>
        </w:rPr>
        <w:t>部门名称：</w:t>
      </w:r>
      <w:r>
        <w:rPr>
          <w:rFonts w:hint="eastAsia"/>
          <w:sz w:val="24"/>
          <w:szCs w:val="24"/>
        </w:rPr>
        <w:t>永嘉县发展和改革局</w:t>
      </w:r>
      <w:r>
        <w:rPr>
          <w:rFonts w:hint="eastAsia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单位：万元</w:t>
      </w:r>
    </w:p>
    <w:tbl>
      <w:tblPr>
        <w:tblStyle w:val="4"/>
        <w:tblW w:w="77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2656"/>
        <w:gridCol w:w="1080"/>
        <w:gridCol w:w="136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功能分类代码</w:t>
            </w:r>
          </w:p>
        </w:tc>
        <w:tc>
          <w:tcPr>
            <w:tcW w:w="2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1,927.69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1,837.89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1,669.62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1,609.88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20104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发展与改革事务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1,669.62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1,609.88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2010401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1,609.88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1,609.88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2010406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社会事业发展规划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2010408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物价管理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2010409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应对气候变化管理事务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2010499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其他发展与改革事务支出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185.46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185.46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179.15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179.15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2080506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2089901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其他社会保障和就业支出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2101101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2101102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2101103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公务员医疗补助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2130125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农产品加工与促销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22201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粮油事务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2220199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其他粮油事务支出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制表人：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潘教鹏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联系电话：57679123</w:t>
      </w:r>
    </w:p>
    <w:p>
      <w:pPr>
        <w:widowControl/>
        <w:ind w:firstLine="180" w:firstLineChars="100"/>
        <w:jc w:val="left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2019年部门政府性基金预算支出表</w:t>
      </w: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宋体" w:hAnsi="宋体" w:cs="Arial"/>
          <w:kern w:val="0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/>
          <w:sz w:val="24"/>
          <w:szCs w:val="24"/>
        </w:rPr>
        <w:t>表0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部门名称：</w:t>
      </w:r>
      <w:r>
        <w:rPr>
          <w:rFonts w:hint="eastAsia"/>
          <w:sz w:val="24"/>
          <w:szCs w:val="24"/>
        </w:rPr>
        <w:t>永嘉县发展和改革局</w:t>
      </w:r>
      <w:r>
        <w:rPr>
          <w:rFonts w:hint="eastAsia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单位：万元</w:t>
      </w:r>
    </w:p>
    <w:tbl>
      <w:tblPr>
        <w:tblStyle w:val="4"/>
        <w:tblW w:w="8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5"/>
        <w:gridCol w:w="3210"/>
        <w:gridCol w:w="938"/>
        <w:gridCol w:w="922"/>
        <w:gridCol w:w="1193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功能分类代码</w:t>
            </w:r>
          </w:p>
        </w:tc>
        <w:tc>
          <w:tcPr>
            <w:tcW w:w="3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功能分类名称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国有土地使用权出让收入及对应专项债务收入安排的支出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2120899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其他国有土地使用权出让收入安排的支出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制表人：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潘教鹏                                  联系电话：57679123</w:t>
      </w: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spacing w:line="540" w:lineRule="exact"/>
        <w:jc w:val="center"/>
        <w:rPr>
          <w:rFonts w:hint="default" w:ascii="宋体" w:hAnsi="宋体"/>
          <w:b/>
          <w:sz w:val="44"/>
          <w:szCs w:val="44"/>
          <w:lang w:val="en-US" w:eastAsia="zh-CN"/>
        </w:rPr>
      </w:pPr>
      <w:r>
        <w:rPr>
          <w:rFonts w:hint="default" w:ascii="宋体" w:hAnsi="宋体"/>
          <w:b/>
          <w:sz w:val="44"/>
          <w:szCs w:val="44"/>
          <w:lang w:val="en-US" w:eastAsia="zh-CN"/>
        </w:rPr>
        <w:t>2019年部门一般公共预算基本支出表</w:t>
      </w:r>
    </w:p>
    <w:p>
      <w:pPr>
        <w:widowControl/>
        <w:jc w:val="both"/>
        <w:rPr>
          <w:rFonts w:hint="eastAsia" w:ascii="宋体" w:hAnsi="宋体" w:cs="Arial"/>
          <w:kern w:val="0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/>
          <w:sz w:val="24"/>
          <w:szCs w:val="24"/>
        </w:rPr>
        <w:t>表0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部门名称：</w:t>
      </w:r>
      <w:r>
        <w:rPr>
          <w:rFonts w:hint="eastAsia"/>
          <w:sz w:val="24"/>
          <w:szCs w:val="24"/>
        </w:rPr>
        <w:t>永嘉县发展和改革局</w:t>
      </w:r>
      <w:r>
        <w:rPr>
          <w:rFonts w:hint="eastAsia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宋体" w:hAnsi="宋体"/>
          <w:sz w:val="24"/>
          <w:szCs w:val="24"/>
        </w:rPr>
        <w:t>单位：万元</w:t>
      </w:r>
    </w:p>
    <w:tbl>
      <w:tblPr>
        <w:tblStyle w:val="4"/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928"/>
        <w:gridCol w:w="1395"/>
        <w:gridCol w:w="162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经济分类代码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经济分类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总计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1,837.89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1,578.93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1,559.90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1,559.90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30101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263.49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263.49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30102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30103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30107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161.13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30108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127.97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30109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30110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30111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30112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30113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121.99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30199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258.97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30201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30202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30207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30211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30213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维修(护)费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30215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30216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30217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30226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30228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30229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30231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30239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30299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30305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30307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制表人：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潘教鹏                                   联系电话：57679123</w:t>
      </w:r>
    </w:p>
    <w:p>
      <w:pPr>
        <w:widowControl/>
        <w:ind w:firstLine="240" w:firstLineChars="100"/>
        <w:jc w:val="center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center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center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center"/>
        <w:rPr>
          <w:rFonts w:hint="eastAsia" w:ascii="宋体" w:hAnsi="宋体" w:cs="Arial"/>
          <w:kern w:val="0"/>
          <w:sz w:val="24"/>
          <w:szCs w:val="24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2019年部门收入预算总表</w:t>
      </w: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widowControl/>
        <w:tabs>
          <w:tab w:val="left" w:pos="6610"/>
        </w:tabs>
        <w:jc w:val="center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表06</w:t>
      </w:r>
    </w:p>
    <w:p>
      <w:pPr>
        <w:widowControl/>
        <w:tabs>
          <w:tab w:val="left" w:pos="6610"/>
        </w:tabs>
        <w:jc w:val="left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部门名称：</w:t>
      </w:r>
      <w:r>
        <w:rPr>
          <w:rFonts w:hint="eastAsia"/>
          <w:sz w:val="24"/>
          <w:szCs w:val="24"/>
        </w:rPr>
        <w:t>永嘉县发展和改革局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hAnsi="宋体"/>
          <w:sz w:val="24"/>
          <w:szCs w:val="24"/>
        </w:rPr>
        <w:t>单位：万元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ab/>
      </w:r>
    </w:p>
    <w:tbl>
      <w:tblPr>
        <w:tblStyle w:val="4"/>
        <w:tblW w:w="8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5"/>
        <w:gridCol w:w="1050"/>
        <w:gridCol w:w="1035"/>
        <w:gridCol w:w="885"/>
        <w:gridCol w:w="735"/>
        <w:gridCol w:w="915"/>
        <w:gridCol w:w="585"/>
        <w:gridCol w:w="61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政府性基金收入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财政专户核拨的预算外资金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本级预算拨款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上级补助拨款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本级政府性基金拨款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上级政府性基金拨款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2,223.69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1,927.69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永嘉县发展和改革局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2,223.69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1,927.69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永嘉县发展和改革局(本级)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2,223.69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1,927.69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ind w:firstLine="240" w:firstLineChars="10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制表人：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潘教鹏                                联系电话：57679123</w:t>
      </w: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2019年部门支出预算总表</w:t>
      </w:r>
    </w:p>
    <w:p>
      <w:pPr>
        <w:widowControl/>
        <w:ind w:firstLine="240" w:firstLineChars="100"/>
        <w:jc w:val="center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tabs>
          <w:tab w:val="left" w:pos="6610"/>
        </w:tabs>
        <w:jc w:val="center"/>
        <w:rPr>
          <w:rFonts w:hint="eastAsia" w:ascii="宋体" w:hAnsi="宋体" w:cs="Arial"/>
          <w:kern w:val="0"/>
          <w:sz w:val="24"/>
          <w:szCs w:val="24"/>
          <w:lang w:val="en-US"/>
        </w:rPr>
      </w:pP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表0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7</w:t>
      </w:r>
    </w:p>
    <w:p>
      <w:pPr>
        <w:widowControl/>
        <w:tabs>
          <w:tab w:val="left" w:pos="6610"/>
        </w:tabs>
        <w:jc w:val="left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部门名称：</w:t>
      </w:r>
      <w:r>
        <w:rPr>
          <w:rFonts w:hint="eastAsia"/>
          <w:sz w:val="24"/>
          <w:szCs w:val="24"/>
        </w:rPr>
        <w:t>永嘉县发展和改革局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hAnsi="宋体"/>
          <w:sz w:val="24"/>
          <w:szCs w:val="24"/>
        </w:rPr>
        <w:t>单位：万元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ab/>
      </w:r>
    </w:p>
    <w:tbl>
      <w:tblPr>
        <w:tblStyle w:val="4"/>
        <w:tblW w:w="8640" w:type="dxa"/>
        <w:tblInd w:w="-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1054"/>
        <w:gridCol w:w="1196"/>
        <w:gridCol w:w="1380"/>
        <w:gridCol w:w="154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2,223.69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1,837.89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1,578.93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258.97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永嘉县发展和改革局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2,223.69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1,837.89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1,578.93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258.97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永嘉县发展和改革局(本级)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2,223.69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1,837.89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1,578.93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258.97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385.80</w:t>
            </w:r>
          </w:p>
        </w:tc>
      </w:tr>
    </w:tbl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制表人：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潘教鹏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联系电话</w:t>
      </w:r>
      <w:r>
        <w:rPr>
          <w:rFonts w:hint="eastAsia" w:ascii="宋体" w:hAnsi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57679123</w:t>
      </w: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2019年财政拨款“三公”经费预算表</w:t>
      </w:r>
    </w:p>
    <w:p>
      <w:pPr>
        <w:widowControl/>
        <w:jc w:val="both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tabs>
          <w:tab w:val="left" w:pos="6610"/>
        </w:tabs>
        <w:jc w:val="center"/>
        <w:rPr>
          <w:rFonts w:hint="eastAsia" w:ascii="宋体" w:hAnsi="宋体" w:cs="Arial"/>
          <w:kern w:val="0"/>
          <w:sz w:val="24"/>
          <w:szCs w:val="24"/>
          <w:lang w:val="en-US"/>
        </w:rPr>
      </w:pP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表0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8</w:t>
      </w:r>
    </w:p>
    <w:p>
      <w:pPr>
        <w:widowControl/>
        <w:tabs>
          <w:tab w:val="left" w:pos="6610"/>
        </w:tabs>
        <w:jc w:val="left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部门名称：</w:t>
      </w:r>
      <w:r>
        <w:rPr>
          <w:rFonts w:hint="eastAsia"/>
          <w:sz w:val="24"/>
          <w:szCs w:val="24"/>
        </w:rPr>
        <w:t>永嘉县发展和改革局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hAnsi="宋体"/>
          <w:sz w:val="24"/>
          <w:szCs w:val="24"/>
        </w:rPr>
        <w:t>单位：万元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ab/>
      </w:r>
    </w:p>
    <w:tbl>
      <w:tblPr>
        <w:tblStyle w:val="4"/>
        <w:tblW w:w="8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35"/>
        <w:gridCol w:w="1723"/>
        <w:gridCol w:w="2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其中：一般公共预算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16.08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1.因公出国(境)费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2.公务接待费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10.08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3.公务用车购置及运行维护费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其中：公务用车购置费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公务用车运行维护费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</w:tbl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ind w:left="480" w:hanging="480" w:hangingChars="200"/>
        <w:jc w:val="left"/>
        <w:rPr>
          <w:rFonts w:hint="default" w:ascii="宋体" w:hAnsi="宋体" w:eastAsia="宋体" w:cs="Arial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注：根据县财政经费管理要求，因公出国（境）费所需资金预算由县财政统筹安排，本部门没有单独安排预算。</w:t>
      </w:r>
    </w:p>
    <w:p>
      <w:pPr>
        <w:widowControl/>
        <w:ind w:firstLine="240" w:firstLineChars="10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widowControl/>
        <w:ind w:firstLine="240" w:firstLineChars="10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制表人：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潘教鹏                               联系电话：57679123</w:t>
      </w: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宋体" w:hAnsi="宋体" w:cs="Arial"/>
          <w:kern w:val="0"/>
          <w:sz w:val="24"/>
          <w:szCs w:val="24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2019年部门预算财政拨款重点项目支出预算表</w:t>
      </w:r>
    </w:p>
    <w:p>
      <w:pPr>
        <w:widowControl/>
        <w:jc w:val="center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tabs>
          <w:tab w:val="left" w:pos="6610"/>
        </w:tabs>
        <w:jc w:val="center"/>
        <w:rPr>
          <w:rFonts w:hint="eastAsia" w:ascii="宋体" w:hAnsi="宋体" w:cs="Arial"/>
          <w:kern w:val="0"/>
          <w:sz w:val="24"/>
          <w:szCs w:val="24"/>
          <w:lang w:val="en-US"/>
        </w:rPr>
      </w:pP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表0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9</w:t>
      </w:r>
    </w:p>
    <w:p>
      <w:pPr>
        <w:widowControl/>
        <w:tabs>
          <w:tab w:val="left" w:pos="6610"/>
        </w:tabs>
        <w:jc w:val="left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部门名称：</w:t>
      </w:r>
      <w:r>
        <w:rPr>
          <w:rFonts w:hint="eastAsia"/>
          <w:sz w:val="24"/>
          <w:szCs w:val="24"/>
        </w:rPr>
        <w:t>永嘉县发展和改革局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hAnsi="宋体"/>
          <w:sz w:val="24"/>
          <w:szCs w:val="24"/>
        </w:rPr>
        <w:t>单位：万元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ab/>
      </w:r>
    </w:p>
    <w:tbl>
      <w:tblPr>
        <w:tblStyle w:val="4"/>
        <w:tblW w:w="9090" w:type="dxa"/>
        <w:tblInd w:w="-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750"/>
        <w:gridCol w:w="915"/>
        <w:gridCol w:w="975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206.00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温室气体清单编制经费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编制完成2018年温室气体清单报告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永嘉县空间性规划“多规合一”编制经费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206.00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完成永嘉空间规划编制，建设空间规划信息平台。</w:t>
            </w:r>
          </w:p>
        </w:tc>
      </w:tr>
    </w:tbl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制表人：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潘教鹏                                     联系电话：57679123</w:t>
      </w:r>
    </w:p>
    <w:p>
      <w:pPr>
        <w:widowControl/>
        <w:jc w:val="left"/>
        <w:rPr>
          <w:rFonts w:hint="eastAsia" w:ascii="宋体" w:hAnsi="宋体" w:cs="Arial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D5F7D"/>
    <w:rsid w:val="01DF4428"/>
    <w:rsid w:val="07E77EB3"/>
    <w:rsid w:val="0EAE3C24"/>
    <w:rsid w:val="121B49B8"/>
    <w:rsid w:val="138F5E09"/>
    <w:rsid w:val="1434564D"/>
    <w:rsid w:val="169B491E"/>
    <w:rsid w:val="19397937"/>
    <w:rsid w:val="1A294F48"/>
    <w:rsid w:val="1A804927"/>
    <w:rsid w:val="1B000ED5"/>
    <w:rsid w:val="1C655EDD"/>
    <w:rsid w:val="1FCD13F5"/>
    <w:rsid w:val="20D45675"/>
    <w:rsid w:val="23AE5EFF"/>
    <w:rsid w:val="246913C6"/>
    <w:rsid w:val="25D077B2"/>
    <w:rsid w:val="26135662"/>
    <w:rsid w:val="26F439DD"/>
    <w:rsid w:val="292D5F7D"/>
    <w:rsid w:val="29DD2632"/>
    <w:rsid w:val="2C5C729C"/>
    <w:rsid w:val="31AF06C1"/>
    <w:rsid w:val="32134B49"/>
    <w:rsid w:val="35295744"/>
    <w:rsid w:val="35913590"/>
    <w:rsid w:val="384B7E40"/>
    <w:rsid w:val="3B662BDB"/>
    <w:rsid w:val="3B6B76E1"/>
    <w:rsid w:val="3CA150EC"/>
    <w:rsid w:val="3ECC2324"/>
    <w:rsid w:val="40087C83"/>
    <w:rsid w:val="403B0F2B"/>
    <w:rsid w:val="40802BAA"/>
    <w:rsid w:val="42CB6DA4"/>
    <w:rsid w:val="438000F7"/>
    <w:rsid w:val="46B3128D"/>
    <w:rsid w:val="478E36C5"/>
    <w:rsid w:val="489069D1"/>
    <w:rsid w:val="48B25FC1"/>
    <w:rsid w:val="4A0A6F74"/>
    <w:rsid w:val="4A3A7CEB"/>
    <w:rsid w:val="4A817593"/>
    <w:rsid w:val="4CF55403"/>
    <w:rsid w:val="4D143BEF"/>
    <w:rsid w:val="4DFD0579"/>
    <w:rsid w:val="4E6C4D0F"/>
    <w:rsid w:val="4F310F74"/>
    <w:rsid w:val="503370A5"/>
    <w:rsid w:val="51FF4E71"/>
    <w:rsid w:val="53F33F89"/>
    <w:rsid w:val="55071CAA"/>
    <w:rsid w:val="552F6F61"/>
    <w:rsid w:val="58BD5CA6"/>
    <w:rsid w:val="58BD7CA3"/>
    <w:rsid w:val="5A954A2A"/>
    <w:rsid w:val="5D0B3AAE"/>
    <w:rsid w:val="5DE71909"/>
    <w:rsid w:val="5E205FE2"/>
    <w:rsid w:val="5FEB1B03"/>
    <w:rsid w:val="6424026C"/>
    <w:rsid w:val="64D6466D"/>
    <w:rsid w:val="667E7596"/>
    <w:rsid w:val="66DB48AA"/>
    <w:rsid w:val="674F2F36"/>
    <w:rsid w:val="67651513"/>
    <w:rsid w:val="682D6BE5"/>
    <w:rsid w:val="6AA064AC"/>
    <w:rsid w:val="6B1D5BD8"/>
    <w:rsid w:val="6B6D0E4D"/>
    <w:rsid w:val="70B20B77"/>
    <w:rsid w:val="72C623D9"/>
    <w:rsid w:val="775629CB"/>
    <w:rsid w:val="77637BD7"/>
    <w:rsid w:val="77C4439D"/>
    <w:rsid w:val="7A363465"/>
    <w:rsid w:val="7A7D151F"/>
    <w:rsid w:val="7B6E7131"/>
    <w:rsid w:val="7D917D8B"/>
    <w:rsid w:val="7F2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2019-03-26T10:41:00Z</dcterms:created>
  <dc:creator>Administrator</dc:creator>
  <cp:lastModifiedBy>山鹰</cp:lastModifiedBy>
  <dcterms:modified xsi:type="dcterms:W3CDTF">2019-04-01T07:03:41Z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