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bCs/>
          <w:sz w:val="32"/>
          <w:szCs w:val="32"/>
        </w:rPr>
      </w:pPr>
      <w:bookmarkStart w:id="0" w:name="_GoBack"/>
      <w:bookmarkEnd w:id="0"/>
    </w:p>
    <w:p>
      <w:pPr>
        <w:pStyle w:val="2"/>
        <w:jc w:val="center"/>
        <w:rPr>
          <w:rFonts w:hint="eastAsia" w:ascii="方正小标宋简体" w:hAnsi="仿宋" w:eastAsia="方正小标宋简体" w:cs="仿宋"/>
          <w:spacing w:val="-6"/>
          <w:sz w:val="44"/>
          <w:szCs w:val="44"/>
        </w:rPr>
      </w:pPr>
      <w:r>
        <w:rPr>
          <w:rFonts w:hint="eastAsia" w:ascii="方正小标宋简体" w:hAnsi="仿宋" w:eastAsia="方正小标宋简体" w:cs="仿宋"/>
          <w:spacing w:val="-6"/>
          <w:sz w:val="44"/>
          <w:szCs w:val="44"/>
        </w:rPr>
        <w:t>进口日用消费品（含食品）目录</w:t>
      </w:r>
    </w:p>
    <w:p>
      <w:pPr>
        <w:pStyle w:val="2"/>
        <w:jc w:val="center"/>
        <w:rPr>
          <w:rFonts w:hint="eastAsia" w:ascii="仿宋_GB2312" w:hAnsi="仿宋" w:cs="仿宋"/>
          <w:spacing w:val="-6"/>
          <w:szCs w:val="32"/>
        </w:rPr>
      </w:pPr>
    </w:p>
    <w:tbl>
      <w:tblPr>
        <w:tblStyle w:val="5"/>
        <w:tblW w:w="8882" w:type="dxa"/>
        <w:tblInd w:w="0" w:type="dxa"/>
        <w:tblLayout w:type="fixed"/>
        <w:tblCellMar>
          <w:top w:w="0" w:type="dxa"/>
          <w:left w:w="0" w:type="dxa"/>
          <w:bottom w:w="0" w:type="dxa"/>
          <w:right w:w="0" w:type="dxa"/>
        </w:tblCellMar>
      </w:tblPr>
      <w:tblGrid>
        <w:gridCol w:w="7352"/>
        <w:gridCol w:w="1530"/>
      </w:tblGrid>
      <w:tr>
        <w:tblPrEx>
          <w:tblLayout w:type="fixed"/>
          <w:tblCellMar>
            <w:top w:w="0" w:type="dxa"/>
            <w:left w:w="0" w:type="dxa"/>
            <w:bottom w:w="0" w:type="dxa"/>
            <w:right w:w="0" w:type="dxa"/>
          </w:tblCellMar>
        </w:tblPrEx>
        <w:trPr>
          <w:trHeight w:val="390" w:hRule="atLeast"/>
        </w:trPr>
        <w:tc>
          <w:tcPr>
            <w:tcW w:w="7352" w:type="dxa"/>
            <w:tcBorders>
              <w:top w:val="single" w:color="A0A0A0" w:sz="4" w:space="0"/>
              <w:left w:val="single" w:color="A0A0A0" w:sz="4" w:space="0"/>
              <w:bottom w:val="single" w:color="A0A0A0" w:sz="4" w:space="0"/>
              <w:right w:val="single" w:color="A0A0A0" w:sz="4" w:space="0"/>
            </w:tcBorders>
            <w:shd w:val="clear" w:color="auto" w:fill="E3EFFD"/>
            <w:noWrap w:val="0"/>
            <w:tcMar>
              <w:top w:w="15" w:type="dxa"/>
              <w:left w:w="15" w:type="dxa"/>
              <w:right w:w="15" w:type="dxa"/>
            </w:tcMar>
            <w:vAlign w:val="top"/>
          </w:tcPr>
          <w:p>
            <w:pPr>
              <w:widowControl/>
              <w:snapToGrid w:val="0"/>
              <w:jc w:val="center"/>
              <w:textAlignment w:val="top"/>
              <w:rPr>
                <w:rFonts w:hint="eastAsia" w:ascii="宋体" w:hAnsi="宋体" w:eastAsia="宋体" w:cs="宋体"/>
                <w:sz w:val="14"/>
                <w:szCs w:val="14"/>
              </w:rPr>
            </w:pPr>
            <w:r>
              <w:rPr>
                <w:rFonts w:hint="eastAsia" w:ascii="宋体" w:hAnsi="宋体" w:eastAsia="宋体" w:cs="宋体"/>
                <w:kern w:val="0"/>
                <w:sz w:val="14"/>
                <w:szCs w:val="14"/>
                <w:lang w:bidi="ar"/>
              </w:rPr>
              <w:t>名称</w:t>
            </w:r>
          </w:p>
        </w:tc>
        <w:tc>
          <w:tcPr>
            <w:tcW w:w="1530" w:type="dxa"/>
            <w:tcBorders>
              <w:top w:val="single" w:color="A0A0A0" w:sz="4" w:space="0"/>
              <w:left w:val="single" w:color="A0A0A0" w:sz="4" w:space="0"/>
              <w:bottom w:val="single" w:color="A0A0A0" w:sz="4" w:space="0"/>
              <w:right w:val="single" w:color="A0A0A0" w:sz="4" w:space="0"/>
            </w:tcBorders>
            <w:shd w:val="clear" w:color="auto" w:fill="E3EFFD"/>
            <w:noWrap w:val="0"/>
            <w:tcMar>
              <w:top w:w="15" w:type="dxa"/>
              <w:left w:w="15" w:type="dxa"/>
              <w:right w:w="15" w:type="dxa"/>
            </w:tcMar>
            <w:vAlign w:val="top"/>
          </w:tcPr>
          <w:p>
            <w:pPr>
              <w:widowControl/>
              <w:snapToGrid w:val="0"/>
              <w:jc w:val="center"/>
              <w:textAlignment w:val="top"/>
              <w:rPr>
                <w:rFonts w:hint="eastAsia" w:ascii="宋体" w:hAnsi="宋体" w:eastAsia="宋体" w:cs="宋体"/>
                <w:sz w:val="14"/>
                <w:szCs w:val="14"/>
              </w:rPr>
            </w:pPr>
            <w:r>
              <w:rPr>
                <w:rFonts w:hint="eastAsia" w:ascii="宋体" w:hAnsi="宋体" w:eastAsia="宋体" w:cs="宋体"/>
                <w:kern w:val="0"/>
                <w:sz w:val="14"/>
                <w:szCs w:val="14"/>
                <w:lang w:bidi="ar"/>
              </w:rPr>
              <w:t>代码</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第一类 活动物；动物产品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第二章 肉及食用杂碎</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02.02冻牛肉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冻带骨牛肉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02022000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冻去骨牛肉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02023000</w:t>
            </w:r>
          </w:p>
        </w:tc>
      </w:tr>
      <w:tr>
        <w:tblPrEx>
          <w:tblLayout w:type="fixed"/>
          <w:tblCellMar>
            <w:top w:w="0" w:type="dxa"/>
            <w:left w:w="0" w:type="dxa"/>
            <w:bottom w:w="0" w:type="dxa"/>
            <w:right w:w="0" w:type="dxa"/>
          </w:tblCellMar>
        </w:tblPrEx>
        <w:trPr>
          <w:trHeight w:val="200"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02.03鲜、冷、冻猪肉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冻带骨猪前腿、猪后腿及其肉块</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02032200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其他冻猪肉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02032900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02.07税目01.05所列家禽的鲜、冷、冻肉及食用杂碎</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冻的带骨鸡块</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02071411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冻的鸡翼</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02071421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冻的鸡爪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02071422</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冻的其他食用鸡杂碎</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02071429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02.10肉及食用杂碎，干、熏、盐腌或盐渍的；可供食用的肉或杂碎的细粉、粗粉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干、熏、盐腌或盐渍带骨猪腿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02101110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其他干、熏、盐腌或盐渍猪肉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02101900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第三章 鱼、甲壳动物、软体动物及其他水生无脊椎动物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03.02鲜、冷鱼，但税目03.04的鱼片及其他鱼肉除外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其他鲜或冷比目鱼</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03022900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03.03冻鱼，但税目03.04的鱼片及其他鱼肉除外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冻鳗鱼</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03032600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其他冻比目鱼</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03033900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冻鲱鱼(大西洋鲱鱼、太平洋鲱鱼)</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03035100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冻带鱼(鱼肝及鱼卵除外)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03038910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其他冻鲈鱼(鱼肝及鱼卵除外)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03038990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03035900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03.04鲜、冷、冻鱼片及其他鱼肉（不论是否绞碎）</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其他冻鱼肉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03049900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03.05干、盐腌或盐渍的鱼；熏鱼，不论在熏制前或熏制过程中是否烹煮；适合供人食用的鱼的细粉、粗粉及团粒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其他干鱼</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03055990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03055400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03.06带壳或去壳的甲壳动物，活、鲜、冷、冻、干、盐腌或盐渍的；熏制的带壳或去壳的甲壳动物，不论是在熏制前或熏制过程中是否烹煮；蒸过或用水煮过的带壳甲壳动物，不论是否冷、冻、干、盐腌或盐渍的；适合供人食用的甲壳动物的细粉、粗粉及团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冻梭子蟹</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03061410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其他冻甲壳动物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03061990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03069590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03.07带壳或去壳的软体动物，活、鲜、冷、冻、干、盐腌或盐渍的；熏制的带壳或去壳的软体动物，不论是在熏制前或熏制过程中是否烹煮；适合供人食用的软体动物的细粉、粗粉及团粒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03074310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03075200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03.08不属于甲壳动物及软体动物的水生无脊柱动物，活、鲜、冷、冻、干、盐腌或盐渍的；熏制的不属于甲壳动物及软体动物的水生无脊柱动物，不论是在熏制前或熏制过程中是否烹煮；适合供人食用的不属于甲壳动物及软体动物的水生无脊柱动物的细粉、粗粉及团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其他冻、干、盐腌或盐渍的海参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03081900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其他冻、干、盐制海蜇(海蜇属)</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03083090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第四章 乳品；蛋品；天然蜂蜜；其他食用动物产品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04.01未浓缩及未加糖或其他甜物质的乳及奶油</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脂肪含量在1%-6%未浓缩的乳及奶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04012000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04.02浓缩、加糖或其他甜物质的乳及奶油</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脂肪含量≤1.5%固状乳及奶油</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04021000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脂肪量＞1.5%未加糖固状乳及奶油</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04022100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04.03酪乳、结块的乳及奶油、酸乳、酸乳酒及其他发酵或酸化的乳和奶油，不论是否浓缩、加糖、加其他甜物质、加香料、加水果、加坚果或加可可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酸乳</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04031000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第五章 其他动物产品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05.05带有羽毛或羽绒的鸟皮及鸟体其他部分；羽毛及不完整羽毛（不论是否修边）、羽绒，仅经洗涤、消毒或为了保藏而作过处理，但未经进一步加工；羽毛或不完整羽毛的粉末及废料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填充用羽毛；羽绒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05051000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05.08珊瑚及类似品，未经加工或仅简单整理但未经进一步加工；软体动物壳、甲壳动物壳、棘皮动物壳、墨鱼骨，未经加工或仅简单整理但未切割成形，上述壳、骨的粉末及废料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珊瑚等；软体、甲壳或棘皮动物壳，墨鱼骨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05080090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第二类 植物产品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第六章 活树及其他活植物；鳞茎、根及类似品；插花及装饰用簇叶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06.03制花束或装饰用的插花及花蕾，鲜、干、染色、漂白、浸渍或用其他方法处理的</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鲜的玫瑰</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06031100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06.04制花束或装饰用的不带花及花蕾的植物枝、叶或其他部分，草、苔藓及地衣，鲜、干、染色、漂白、浸渍或用其他方法处理的</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染色或加工的枝、叶,草等(枝、叶或其他部分）</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06049090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第七章 食用蔬菜、根及块茎</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07.09鲜或冷藏的其他蔬菜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鲜或冷藏的辣椒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07096000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第八章 食用水果及坚果；柑桔属水果或甜瓜的果皮</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08.01鲜或干的椰子、巴西果及腰果，不论是否去壳或去皮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鲜的未去内壳(内果皮)椰子(不论是否去壳或去皮)</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08011200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鲜或干的未去壳腰果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08013100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鲜或干的去壳腰果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08013200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08.02鲜或干的其他坚果，不论是否去壳或去皮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鲜或干的未去壳巴旦杏</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08021100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08025100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08028000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未列名鲜或干坚果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08029090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08.03鲜或干的香蕉，包括芭蕉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鲜或干的香蕉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08039000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08.04鲜或干的椰枣、无花果、菠萝、鳄梨、番石榴、芒果及山竹果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鲜或干的椰枣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鲜或干的无花果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08042000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鲜或干的菠萝</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08043000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鲜或干的芒果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08045020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鲜或干的山竹果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08045030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08.05鲜或干的柑橘属水果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柚</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08054000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08.08鲜的苹果、梨及榅桲</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鲜苹果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08081000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08.10其他鲜果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鲜榴莲</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08106000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鲜龙眼</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08109030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鲜火龙果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08109080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未列名鲜果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08109090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08.11冷冻水果及坚果，不论是否蒸煮、加糖或其他甜物质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其他未列名冷冻水果及坚果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08119090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08.12暂时保藏（例如，使用二氧化硫气体、盐水、亚硫酸水或其他防腐液）的水果及坚果，但不适于直接食用的</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其他暂时保藏的水果及坚果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08129000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08.13品目08.01至08.06以外的干果，本章的什锦坚果或干果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龙眼干、肉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08134010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干红枣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08134030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未列名干果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08134090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第九章 咖啡、茶、马黛茶及调味香料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09.01咖啡，不论是否 焙炒或浸除咖啡碱；咖啡豆荚及咖啡豆皮；含咖啡的咖啡代用品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未浸除咖啡碱的未焙炒咖啡</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09011100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未浸除咖啡碱的已焙炒咖啡</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09012100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已浸除咖啡碱的已焙炒咖啡</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09012200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09.02茶，不论是否加香料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红茶(内包装每件净重超过3公斤)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09024090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09.04胡椒；辣椒干及辣椒粉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未磨辣椒干</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09042100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09.09茴芹子、八角茴香、小茴香子、芫荽子、枯茗子及黄蒿子；杜松果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未磨的芫荽子</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09092100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未磨的枯茗子</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09093100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09.10姜、番红花、姜黄、麝香草、月桂叶、咖喱及其他调味香料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未磨的姜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09101100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其他调味香料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09109900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第十二章 含油子仁及果实；杂项子仁及果实；工业用或药用植物；稻草、秸秆及饲料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12.02未焙炒或未烹煮的花生，不论是否去壳或破碎</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其他去壳花生，不论是否破碎(未焙炒或未烹煮的)</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12024200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12.12鲜、冷、冻或干的刺槐豆、海草及其他藻类、甜菜及甘蔗，不论是否碾磨；主要供人食用的其他税目未列名的果核、果仁及植物产品（包括未焙制的菊苣根）</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适合供人食用的干的麒麟菜(不论是否碾磨)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12122161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第十三章 虫胶；树胶、树脂及其他植物液、汁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13.01虫胶；天然树胶、树脂、树胶脂及油树脂（例如，香树脂）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未列名树胶、树脂</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13019090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13.02植物液汁及浸膏；果胶、果胶酸盐及果胶酸酯；从植物产品制得的琼脂、其他胶液及增稠剂，不论是否改性</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生漆</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13021910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第十四章 编结用植物材料；其他植物产品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14.01主要作编结用的植物材料（例如，竹、藤、芦苇、灯心草、柳条、酒椰叶，已净、漂白或染色的谷类植物的茎秆、椴树皮）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14012000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14.04其他税目未列名的植物产品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主要供染料或鞣料用的植物原料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14049010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其他税号未列名植物产品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14049090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第三类 动、植物油、脂及其分解产品；精致的食用油脂；动、植物蜡</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第十五章 动、植物油、脂及其分解产品；精制的食用油脂；动、植物蜡</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15.09油橄榄油油及其分离品，不论是否精制，但未经化学改性</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初榨油橄榄油</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15091000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15.10其他橄榄油及其分离品，不论是否精制，但未经化学改性，包括掺有税目15.09的油或分离品的混合物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其他橄榄油及其分离品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15100000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15.12葵花油、红花油或棉子油及其分离品，不论是否精制，但未经化学改性</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精制的葵花油和红花油及其分离品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15121900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15.15其他固定植物油、脂（包括希蒙得木油）及其分离品，不论是否精制，但未经化学改性</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其他固定植物油、脂及其分离品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15159090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15.17人造黄油；本章各种动、植物油、脂及其分离品混合制成的食用油、脂或制品，但税目15.16的食用油、脂及其分离品除外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人造黄油</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15171000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其他本章动植物油脂及其分离品混合制成的食用油、脂或制品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15179090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第四类 食品；饮料、酒及醋；烟草、烟草及烟草代用品的制品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第十六章 肉、鱼、甲壳动物、软体动物及其他水生无脊椎动物的制品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16.04制作或保藏的鱼；鲟鱼子酱及鱼卵制得鲟鱼子酱代用品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制作或保藏的金枪鱼,鲣鱼</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16041400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制作或保藏的鳗鱼(整条或切块，但未绞碎)</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16041700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其他绞碎制作或保藏的鱼</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16042099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16.05制作或保藏的甲壳动物、软体动物及其他水生无脊椎动物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制作或保藏的墨鱼及鱿鱼</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16055400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制作或保藏的海参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16056100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第十七章 糖及糖食</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17.01固体甘蔗糖、甜菜糖及化学纯蔗糖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砂糖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17019910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未列名精制糖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17019990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17.02其他固体糖，包括化学纯乳糖、麦芽糖、葡萄糖及果糖；未加香料或着色剂的糖浆；人造蜜，不论是否掺有天然蜂蜜；焦糖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无水乳糖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17021100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17.04不含可可的糖食（包括白巧克力）</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其他不含可可的糖食</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17049000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第十八章 可可及可可制品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18.06巧克力及其他含可可的食品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每件净重超过2 公斤的含可可食品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18062000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其他夹心块状或条状的含可可食品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18063100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其他不夹心块状或条状含可可食品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18063200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其他巧克力及含可可的食品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18069000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第十九章 谷物、粮食粉、淀粉或乳的制品；糕饼点心</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19.01麦精；细粉、粗粒、粗粉、淀粉或麦精制的其他税目未列名的食品，不含可可或按重量计全脱脂可可含量低于40%；税目04.01至04.04所列货品制得其他税目未列名的食品，不含可可或按重量计全脱脂可可含量低于5%</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19011010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19011090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麦精,粮食粉等制食品及乳制食品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19019000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19.02面食，不论是否煮熟、包陷（肉馅或其他馅）或其他方法制作，例如，通心粉、面条、汤团、馄钝、饺子、奶油面卷；古斯古斯面食，不论是否制作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其他未包馅或未制作的生面食</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19021900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即食或快熟面条</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19023030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19.04谷物或谷物产品经膨化或烘炒制成的食品（例如，玉米片）；其他税目未列名的预煮或经其他方法制作的谷粒（玉米除外），谷物片或经其他加工的谷粒（细粉粗粒及粗粉除外）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膨化或烘炒谷物制成的食品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19041000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19.05面包、糕点、饼干及其他烘焙糕饼，不论是否含可可；圣餐饼、装药空囊、封碱、糯米纸及类似制品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甜饼干</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19053100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其他面包,糕点,饼干及焙烘糕饼</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19059000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第二十章 蔬菜、水果、坚果或植物其他部分的制品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20.05其他未冷冻蔬菜，用醋或醋酸以外的其他方法制作或保藏的，但税目20.06的产品除外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非用醋制作的未冷冻油橄榄</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20057000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20.06糖渍蔬菜、水果、坚果、果皮及植物的其他部分（沥干、糖渍或裹糖的）</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其他糖渍蔬菜、水果、坚果及植物的其他部分</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20060090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20.08用其他方法制作或保藏的其他品目未列名水果、坚果及植物的其他食用部分，不论是否加酒、加糖或其他甜物质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未列名制作或保藏的坚果及其他子仁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20081999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调味紫菜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20089931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未列名制作或保藏水果、坚果及植物食用部分</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20089990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20.09未发酵及未加酒精的水果汁（包括酿酒葡萄汁）、蔬菜汁，不论是否加糖或其他甜物质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冷冻的橙汁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20091100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白利糖浓度≤20的柠檬汁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20093110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白利糖≤20葡萄汁包括酿酒葡萄汁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20096100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西番莲果汁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20098913</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其他未混合的水果汁(未发酵及未加酒精的,不论是否加糖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20098919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第二十一章 杂项食品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21.01咖啡、茶、马黛茶的浓缩精汁及以其为基本成分或以咖啡、茶、马黛茶为基本成分的制品；烘焙菊苣和其他烘焙咖啡代用品及其浓缩精汁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咖啡浓缩精汁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21011100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以咖啡为基本成分的制品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21011200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21.03调味汁及其制品；混合调味品；芥子粉及其调制品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其他调味品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21039090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21.04汤料及其制品；均化混合食品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汤料及其制品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21041000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均化混合食品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21042000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21.05冰淇淋及其他冰制食品，不论是否含可可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冰淇淋及其他冰制食品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21050000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21.06其他税目未列名的食品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未列名食品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21069090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第二十二章 饮料、酒及醋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22.01未加糖或其他甜物质及未加味的水，包括天然或人造矿泉水及汽水；冰及雪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22019011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22.02加味、加糖或其他甜物质的水，包括矿泉水及汽水，其他无酒精饮料，但不包括税目20.09的水果汁或蔬菜汁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加味、加糖或其他甜物质的水</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22021000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22029900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22.03麦芽酿造的啤酒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麦芽酿造的啤酒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22030000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22.04鲜葡萄酿造的酒，包括加酒精的；税目20.09以外的酿酒葡萄汁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葡萄汽酒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小包装的鲜葡萄酿造的酒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22042100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22042200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22.05味美思酒及其他加植物或香料的用鲜葡萄酿造的酒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小包装的味美思酒及类似酒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22.06其他发酵饮料（例如，苹果酒、梨酒、蜂蜜酒）；其他税目未列名的发酵饮料的混合物及发酵饮料与无酒精饮料的混合物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其他发酵饮料，其他品止未列名的发酵饮料的混合物及发酵饮料与无</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22060090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22.08未改性乙醇，按容量计酒精浓度在80%以下；蒸馏酒、利口酒及其他酒精饮料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蒸馏葡萄酒制得的烈性酒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22082000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威士忌酒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22083000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朗姆酒及蒸馏已发酵甘蔗产品制得</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22084000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杜松子酒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22085000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伏特加酒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22086000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利口酒及柯迪尔酒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22087000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龙舌兰酒</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22089010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浓度＜80％的未改性乙醇；其他酒精饮料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22089090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第二十三章 食品工业的残渣及废料；配制的动物饲料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23.09配制的动物饲料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其他配制的动物饲料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23099090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第三十章 药品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30.05软填料、纱布、绷带及类似物品（例如，敷料、橡皮膏、泥罨剂），经过药物浸涂或制成零售包装供医疗、外科、牙科或兽医用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其他胶粘敷料及有胶粘涂层的物品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30051090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牙科粘固剂及其他牙科填料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30064000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医用凝胶制品,润滑剂,偶合剂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30067000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第三十三章 精油及香膏；芳香料制品及化妆盥洗品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33.01精油（无萜或含萜），包含浸膏及净油；香膏；提取的油树脂；用花香吸取法或浸渍法制成的含浓缩精油的脂肪、固定油、蜡及类似品；精油脱萜时所得的萜烯副产品；精油水蒸馏及水溶液</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未列名非柑橘属果实精油</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33012999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33.02工业原料用的混合香料以及以一种或多种香料为基本成分的混合物（包括酒精溶液）；生产饮料用的以香料为基本成分的其他制品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其他工业用混合香料及香料混合物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33029000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33.03香水及花露水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香水及花露水</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33030000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33.04美容品或化妆品及护肤品（药品除外），包括防晒油或晒黑油；指（趾）甲化妆品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唇用化妆品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眼用化妆品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33042000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指（趾）甲化妆品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33043000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香粉，不论是否压紧</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33049100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其他美容品或化妆品及护肤品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33049900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33.05护发品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洗发剂（香波）</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其他护发品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33059000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33.06口腔及牙齿清洁剂，包括假牙模膏及粉；清洁牙缝用的纱线（牙线），单独零售包装的</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牙膏</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33061010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清洁牙缝用的纱线(牙线)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33062000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33.07剃须用制剂、人体除臭剂、沐浴用制剂、脱毛剂和其他税目未列名的芳香料制品及化妆盥洗品；室内除臭剂不论是否加香水或消毒剂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人体除臭剂及止汗剂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33072000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香浴盐及其他沐浴用制剂</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33073000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神香及其他通过燃烧散发香气制品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33074100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其他室内除臭制品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33074900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其他编号未列名的芳香料制品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33079000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第三十四章 肥皂、有机表面活性剂、洗涤剂、润滑剂、人造蜡、调制蜡、光洁剂、蜡烛及类似品、塑型用膏、“牙科用蜡”及牙科用熟石膏制剂</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34.01肥皂；作肥皂用的有机表面活性产品及制品，条状、块状或模制形状的，不论是否含有肥皂；洁肤用的有机表面活性产品及制品，液状或膏状并制成零售包装的，不论是否含有肥皂；用肥皂或洗涤剂浸渍、涂面或包覆的纸、絮胎、毡呢及无纺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盥洗用皂及有机表面活性产品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34011100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洗衣皂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34011910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其他有机表面活性产品及制品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34011990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其他形状的肥皂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34012000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洁肤用有机表面活性产品及制品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34013000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34.02有机表面活性剂（肥皂除外）；表面活性制品、洗涤剂（包括助洗剂）及清洁剂，不论是否含有肥皂，但税目34.01的产品除外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阴离子型有机表面活性剂</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34021100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非离子型有机表面活性剂</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34021300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零售包装的合成洗涤粉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34022010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其他零售包装有机表面活性剂制品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34022090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其他表面活性剂制品、洗涤剂及清洁剂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34029000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34.03润滑剂（包括以润滑剂为基本成分的切削油制剂、螺栓或螺母松开剂、防锈或防腐蚀制剂及脱模剂）及用于纺织材料、皮革、毛皮或其他材料油脂处理的制剂，但不包括以石油或从沥青矿物提取的油类为基本成分（按重量计不低于70%）的制剂</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含有石油类的处理纺织等材料制剂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34031100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其他含有石油或矿物提取油类制剂</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34031900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其他处理纺织等材料的制剂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34039100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其他润滑剂(含油＜70%)</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34039900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34.04人造蜡及调制蜡</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其他人造蜡及调制蜡</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34049000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34.05鞋靴、家具、地板、车身、玻璃或金属用的光洁剂、擦洗膏、去污粉及类似制品（包括这类制剂浸渍、涂面或包覆的纸、絮胎、毡呢、无纺织物、泡沫塑料或海绵橡胶），但不包括税目34.04的蜡</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34.06各种蜡烛及类似品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各种蜡烛及类似品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34060000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第三十五章 蛋白类物质；改性淀粉；胶；酶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35.02白蛋白（包括按重量计干质成分的乳清蛋白含量超过80%的两种或两种以上的乳清蛋白浓缩物）、白蛋白盐及其他白蛋白衍生物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乳白蛋白</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35022000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35.03明胶（包括长方形、正方形明胶薄片，不论是否表面加工或着色）及其衍生物；鱼鳔胶；其他动物胶，但不包括税目35.01的酪蛋白胶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明胶及其衍生物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35030010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35.06其他税目未列名的调制胶及其他调至粘合剂；适于作胶或粘合剂用的产品，零售包装每件净重不超过1千克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零售包装每件净重≤1kg的胶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35061000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其他以橡胶或39章聚合物为基本成分的粘合剂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35069190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其他编号未列名的调制胶,粘合剂</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35069900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35.07酶；其他税目未列名的酶制品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其他编号未列名的酶制品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35079090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第三十七章 照相及电影用品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37.01为曝光的摄影感光硬片及平面软片，用纸、纸板及纺织物以外任何材料制成；未曝光的一次性成像感光平片，不论是否分装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未曝光的X光感光硬片及平面软片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37011000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柔性印刷版(任何一边＞255mm)</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37013025</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第四十二章 皮革制品；鞍具及挽具；旅行用品、手提包及类似容器；动物肠线（蚕胶丝除外）制品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42.02衣箱、提箱、小手袋、公文箱、公文包、书包、眼镜盒、望远镜盒、照相机套、乐器盒、枪套及类似容器；旅行包、食品或饮料保温包、化妆包、帆布包、手提包、购物袋、钱夹、钱包、地图盒、烟盒、烟袋、工具包、运动包、瓶盒、首饰盒、粉盒、刀叉餐具盒及类似容器，用皮革或再生皮革、塑料片、纺织材料、钢纸或纸板制成，或者全部或主要用上述材料或纸包覆制成</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皮革、再生皮革或漆皮作面的提箱、小手袋等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42021190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以塑料或纺织材料作面的其他箱包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42021290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皮革、再生皮革或漆皮作面的手提包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42022100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以塑料片或纺织材料作面的手提包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42022200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皮革面通常置于口袋或手提包内的物品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42023100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塑料片或纺织材料作面的钱包等物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42023200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皮革、再生皮革或漆皮作面的其他类似容器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42029100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塑料片或纺织材料作面的其他容器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42029200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42.03皮革或再生皮革制的衣服及衣着附件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皮革或再生皮革制的衣服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42031000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皮革或再生皮革制的未列名手套</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42032990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皮革或再生皮革制的腰带</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42033010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第四十三章 毛皮、人造毛皮及其制品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43.02未缝制或已缝制（不加其他材料）的已鞣毛皮（包括头、尾、爪及其他块、片），但税目41.03的货品除外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已鞣未缝制的整张水貂皮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43021100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43.03毛皮制的衣服、衣着附件及其他物品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毛皮衣服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43031010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其他毛皮制品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43039000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第四十五章 软木及软木制品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45.01未加工或简单加工的天然软木；软木废料；碎的、粒状的或粉状的软木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未加工或简单加工的天然软木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45011000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45.04压制软木（不论是否使用粘合剂压成）及其制品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其他压制软木及其制品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45049000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第十类 木浆及其他纤维状纤维素浆；纸及纸板的废碎品；纸、纸板及其制品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第四十七章 木浆及其他纤维状纤维素浆；纸及纸板的废碎品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47.04亚硫酸盐木浆，但溶解级的除外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漂白的非针叶木亚硫酸盐木浆</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47042900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47.06从回收（废碎）纸或纸板提取的纤维浆或其他纤维状纤维素浆或其他纤维状纤维素浆</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从回收纸或纸板提取的纤维浆</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47062000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第四十八章 纸及纸板；纸浆、纸或纸板制品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48.02书写、印刷或类似用途的未经涂布的纸及纸板、未打孔的穿孔卡片纸及穿孔纸带纸，成卷或成张矩形（包括正方形），任何尺寸，但税目48.01或48.03的纸除外；手工制纸及纸板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书写,印刷等用未涂布薄纸或纸板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48025400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其他未涂纸,成卷,机械浆≤10%,40≤重≤150g</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48025500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书写、印刷等用未涂布厚纸(板)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48025800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48026900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48.04成卷或成张的未经涂布的牛皮纸及纸板，但不包括税目48.02或48.03的货品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未漂白牛皮挂面板纸</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48041100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其他未涂布未漂白牛皮纸，平米重≤150g</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48043100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其他未涂布牛皮纸，平米重≤150g</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48043900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其他未涂未漂白牛皮纸,150g＜平米重＜250g</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48044100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其他未涂布未漂白牛皮纸，</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48045100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48.05成卷或成张的其他未经涂布的纸及纸板，加工程度不超过本章注释三所列范围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其他瓦楞原纸</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48051900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强韧箱纸板(再生挂面纸板)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48052400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强韧箱纸板(再生挂面纸板)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48052500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滤纸及纸板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48054000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其他未经涂布薄纸及纸板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48059190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48.08成卷或成张的瓦楞纸及纸板（不论是否与平面纸胶合）、皱纹纸及纸板、压纹纸及纸板、穿孔纸及纸板，但税目48.03的纸除外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瓦楞纸及纸板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48081000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48084000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其他皱纹纸及纸板,压纹纸及纸板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48089000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48.10成卷或成张矩形（包括正方形）的任何尺寸的单面或双面涂布高岭土或其他无机物质（不论是否加粘合剂）的纸及纸板，未涂布其他涂料，不论是否染面、饰面或印花</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成卷的书写、印刷纸及纸板,含机械纤维≤10%</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48101300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其他书写、印刷纸及纸板,含机械纤维≤10%</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48101900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涂布无机物漂白牛皮纸,重≤150g木纤维≥95%</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48103100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涂布无机物漂白牛皮纸,重＞150g木纤维≥95%</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48103200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其他涂无机物的纸及纸板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48109900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48.11成卷或成张矩形（包括正方形）的任何尺寸的经涂布、浸渍、覆盖、染面、饰面或印花的纸、纸板、纤维素絮纸及纤维素纤维网纸，但税目48.03、48.09或48.10的货品除外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自粘的胶粘纸及纸板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48114100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48115199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未列名用塑料涂布、浸渍或覆盖的纸及纸板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48115999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用蜡或油等涂布的其他纸及纸板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48116090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其他经涂布,浸渍,覆盖的纸及纸板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48119000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48.12纸浆制的滤块、滤板及滤片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纸浆制的滤块,滤板及滤片</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48120000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48.14壁纸及类似品；窗用透明纸</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用塑料涂面或盖面的壁纸及类似品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48142000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48.18卫生纸及类似纸，家庭或卫生用纤维素絮纸及纤维素纤维网纸，成卷宽度不超过36厘米或切成一定尺寸或形状的；纸浆、纸、纤维素絮纸或纤维素纤维网纸制的手帕、面巾、台布、餐巾、床单及类似的家庭、卫生或医院用品、衣服及衣着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48.19纸、纸板、纤维素絮纸或纤维素纤维网纸制的箱、盒、匣、袋及其他包装容器；纸或纸板制的卷宗盒、信件盘及类似品，供办公室、商店及类似场所使用的</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瓦楞纸或纸板制的箱,盒,匣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48191000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非瓦楞纸或纸板制可折叠箱,盒,匣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48192000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48.20纸或纸板制的登记本、账本、笔记本、定货本、收据本、信笺本、记事本、日记本及类似品、练习本、吸墨纸本、活动封面（活页及非活页）、文件夹、卷宗皮、多联商业表格纸、页间夹有复写纸的本及其他文具用品；纸或纸板制的样本簿、粘贴簿及书籍封面</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48.21纸或纸板制的各种标签，不论是否印制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纸或纸板印制的各种标签</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48211000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纸或纸板制的其他各种标签</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48219000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48.22纸浆、纸或纸板（不论是否穿孔或硬化）制的筒管、卷轴、纡子及类似品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纸制的其他筒管,卷轴,纡子</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48229000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48.23切成一定尺寸或形状的其他纸、纸板、纤维素絮纸或纤维素纤维网纸；纸浆、纸、纤维素絮纸或纤维素纤维网纸制的其他物品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其他纸及纸制品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48239090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第四十九章 书籍、报纸、印刷图画及其他印刷品；手稿、打字稿及设计图纸</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49.01书籍、小册子、散页印刷品及类似印刷品，不论是否单张</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其他书籍,小册子及类似的印刷品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49019900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49.08转印贴花纸（移画印花法用图案纸）</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其他转印贴花纸</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49089000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49.11其他印刷品，包括印刷的图片及照片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无商业价值的广告品及类似印刷品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49111010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其他商业广告品及类似印刷品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49111090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印刷的图片、设计图样及照片</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49119100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第十一类 纺织原料及纺织制品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第五十章 蚕丝</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50.07丝或绢丝机织物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其他桑蚕丝机织物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50072019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未列名丝机织物，丝＜85％</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50079090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第五十一章 羊毛、动物细毛或粗毛；马毛纱线及其机织物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51.11粗梳羊毛或粗梳动物细毛的机织物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按重量计粗梳山羊绒含量在85%及以上的机织物，每平方米不超300克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51111111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按重量计粗梳其他动物细毛含量在85%及以上的机织物，≤300克</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51111119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按重量计粗梳羊毛含量在85%及以上的机织物，每平方米重量≤300克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51111190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按重量计粗梳山羊绒含量在85%及以上的机织物，＞300克</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51111911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按重量计粗梳其他动物细毛含量在85%及以上的机织物，＞300克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51111919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按重量计粗梳山羊含量在85%及以上的机织物，＞300克</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51111990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粗梳毛＜85％主要或仅与化纤短纤混纺机织物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51113000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51.12精梳羊毛或精梳动物细毛的机织物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90"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精梳毛≥85％的机织物，平米重≤200g</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51121100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精梳毛≥85％的机织物，平米重＞200g</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51121900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精梳毛＜85％主要或仅与化纤短纤混纺机织物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51123000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精梳毛＜85％与其他纤维混纺机织物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51129000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第五十六章 絮胎、毡呢及无纺织物；特种纱线；线、绳、索、缆及其制品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56.01纺织材料絮胎及其制品；长度不超过5毫米的纺制纤维（纤维屑）、纤维粉末及球结</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棉制絮胎及其制品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56012100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化纤制其他絮胎及其制品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56012290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其他纤维制絮胎及其制品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56012900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56.02毡呢，不论是否浸渍、涂布、包覆或层压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羊毛及动物细毛制其他毡呢</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56022100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56.03无纺织物，不论是否浸渍、涂布、包覆或层压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化学纤维长丝制无纺织物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56031110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其他化学纤维长丝制无纺织物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56031190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25＜每平米重≤70克浸渍长丝无纺</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56031210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25＜每平米重≤70克其他长丝无纺</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56031290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70＜每平米重≤150克其他长丝无</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56031390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每平米重&amp;gt;150克经浸渍长丝无纺布</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56031410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每平米重&amp;gt;150克的其他长丝无纺布</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56031490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每平米重≤25克经浸渍其他无纺布</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56039110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每平米重≤25克的其他无纺布</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56039190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25＜每平米重≤70克其他无纺布</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56039290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70＜每平米重≤150克的其他无纺</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56039390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56.04用纺织材料包覆的橡胶线及绳；用橡胶或塑料浸渍、涂布、包覆或套裹的纺织纱线及税目54.04或54.05的扁条及类似品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用纺织材料包覆的橡胶线及绳</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56.07线、绳、索、缆，不论是否编织或编结而成，也不论是否用橡胶或塑料浸渍、涂布、包覆或套裹</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其他合成纤维纺制的线、绳、索、缆</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56075000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第五十七章 地毯及纺织材料的其他铺地制品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57.01结织栽绒地毯及纺织材料的其他结织栽绒铺地制品，不论是否制成的</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羊毛或动物细毛制的结织栽绒地毯</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57011000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57.02机织地毯及纺织材料的其他机织铺地制品，未簇绒或未植绒，不论是否制成的，包括"开来姆"、"苏麦克"、"卡拉马尼"及类似的手织地毯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制成的化纤非起绒地毯及铺地制品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57029200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第五十八章 特种机织物；簇绒织物；花边；装饰毯；装饰带；刺绣品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58.01起绒机织物及绳绒织物，但税号58.02或58.06的织物除外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毛制起绒机织物及绳绒织物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58011000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割绒的棉制灯芯绒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58012200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棉制割绒的经起绒织物(品目5802或5806的织物除外 )</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58012720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其他化纤纬起绒织物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58013300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58.04网眼薄纱及其他网眼织物，但不包括机织物、针织物或钩编织物；成卷、成条或成小块图案的花边，但税号60.02的织物除外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其他材料网眼薄纱及其他网眼织物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58041090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58.06狭幅机织物，但税号58.07的货品除外；用粘合剂粘合制成的有经纱而无纬纱的狭幅织物（包扎匹头用带）</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化纤制未列名狭幅机织物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58063200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58.07非绣制的纺织材料制标签、徽章及类似品，成匹、成条或裁成一定形状或尺寸</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机织的纺织材料制非绣制标签、徽章及类似品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58071000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第五十九章 浸渍、涂布、包覆或层压的织物；工业用纺织制品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59.03用塑料浸渍、涂布、包覆或层压的纺织物，但税目59.02的货品除外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聚氯乙烯浸渍、涂布、包覆或层压的人造革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59031020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其他聚氯乙烯浸涂、包覆或层压的纺织物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59031090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聚氨基甲酸酯浸涂、包覆或层压的绝缘布或带</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59032010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聚氨基甲酸酯浸涂、包覆或层压的人造革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59032020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其他聚氨基甲酸酯浸涂、包覆或层压的纺织物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59032090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其他塑料浸涂、包覆或层压的纺织物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59039090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59.06用橡胶处理的纺织物，但税目59.02的货品除外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未列名用橡胶处理的非针织或钩编织物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59069990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59.08用纺织材料机织、编结或针织而成的灯芯、炉芯、打火机芯、烛芯或类似品；煤气灯纱筒及纱罩，不论是否浸渍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灯芯,炉芯等和煤气灯纱筒及纱罩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59080000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59.11本章注释七所规定的作专门技术用途的纺制产品及制品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其他起绒狭幅织物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59111090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重的环状或有联接装置的布或毡呢</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59113200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其他专门技术用途纺织产品及制品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59119000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第六十章 针织物及钩编织物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60.01针织或钩编的起绒织物，包括"长毛绒"织物及毛圈织物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针织或钩编的“长毛绒”织物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60011000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化纤制针织或钩编起绒织物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60019200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60.04宽度超过30厘米，按重量计弹性纱线或橡胶线含量在5%及以上的针织物或钩编织物，但税目60.01的货品除外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合成纤维制宽&amp;gt;30cm针织或钩编织</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60041030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60.06其他针织或钩编织物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毛制其他针织或钩编织物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60061000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棉制其他染色针织或钩编织物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60062200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棉制其他色织针织或钩编织物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60062300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合成纤维制其他针织或钩编织物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60063100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合成纤维其他染色针织或钩编织物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60063200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人造纤维制其他针织或钩编织物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60064200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人造纤维制其他针织或钩编织物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60064300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未列名纺织材料制其他针织物或钩编织物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60069000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第六十一章 针织或钩编的服装及衣着附件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61.01针织或钩编的男式大衣、短大衣、斗篷、短斗篷、带风帽的防寒短上衣（包括滑雪短上衣）、防风衣、防风短上衣及类似品，但税目61.03的货品除外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棉针织或钩编男大衣,带帽防寒短上衣,风衣等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61012000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化纤针织或钩编男大衣,带帽防寒短上衣,风衣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61013000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毛针织或钩编男大衣,带帽防寒短上</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61019010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61.02针织或钩编的女式大衣、短大衣、斗篷、短斗篷、带风帽的防寒短上衣（包括滑雪短上衣）、防风衣、防风短上衣及类似品，但税目61.04的货品除外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毛针织或钩编女大衣,带帽防寒短上衣,风衣等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61021000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化纤针织或钩编女大衣,带帽防寒短上衣,风衣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61023000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61.03针织或钩编的男式西服套装、便服套装、上衣、长裤、护胸背带工装裤、马裤及短裤（游泳裤除外）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毛制针织或钩编男式上衣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61033100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棉制针织或钩编男式上衣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61033200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合成纤维制针织或钩编的男式上衣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61033300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毛制针织或钩编的男裤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61034100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棉制针织或钩编的男裤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61034200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合成纤维制针织或钩编的男裤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61034300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其他纺织材料制针织或钩编的男裤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61034900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61.04针织或钩编的女式西服套装、便服套装、上衣、连衣裙、裙子、裙裤、长裤、护胸背带工装裤、马裤及短裤（游泳裤除外）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棉制针织或钩编的女式上衣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合成纤维制针织或钩编的女式上衣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61043300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其他纺织材料制针织或钩编的女式上衣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61043900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毛制针织或钩编连衣裙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61044200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合成纤维制针织或钩编的女式连衣裙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61044300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人造纤维制针织或钩编的女式连衣裙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61044400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毛制针织或钩编的女裤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61046100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棉制针织或钩编的女裤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61046200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合成纤维制针织或钩编的女裤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61046300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其他纺织材料制针织或钩编的女裤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61046900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61.05针织或钩编的男衬衫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棉制针织或钩编的男衬衫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化纤制针织或钩编的男衬衫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61052000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其他纺织材料制针织或钩编的男衬衫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61059000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61.06针织或钩编的女衬衫</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其他纺织材料制针织或钩编的女衬衫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61069000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61.07针织或钩编的男式内裤、三角裤、长睡衣、睡衣裤、浴衣、晨衣及类似品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棉制针织或钩编男内裤及三角裤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61071100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化纤制针织或钩编男内裤及三角裤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61071200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61.08针织或钩编的女式长衬裙、衬裙、三角裤、短衬裤、睡衣、睡衣裤、浴衣、晨衣及类似品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棉制针织或钩编的女浴衣、晨衣及类似品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61089100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61.09针织或钩编的T恤衫、汗衫及其他背心</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棉制针织或钩编的Ｔ恤衫、汗衫、背心</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61091000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未列名纺材制针织或钩编Ｔ恤衫、汗衫、背心</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61099090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61.10针织或钩编的套头衫、开襟衫、背心及类似品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羊毛制针织钩编套头衫开襟衫外穿背心及似品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61101100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其他山羊细毛制针织钩编套头衫开襟衫等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61101910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其他细毛制针织钩编套头衫开襟衫外穿背心等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61101990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棉制针织钩编的套头衫、开襟衫、外穿背心等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61102000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化纤制针织钩编套头衫、开襟衫、外穿背心等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61103000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丝及绢丝针织钩编套头衫开襟衫及外穿背心等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61109010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61.12针织或钩编的运动服、滑雪服及游泳服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棉制针织或钩编的运动服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61121100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61.14针织或钩编的其他服装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棉制针织或钩编的其他服装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61142000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61.15针织或钩编的连裤袜、紧身裤袜、长筒袜、短袜及其他袜类，包括渐紧压袜类（例如用以治疗静脉曲张的长筒袜）和无外绱鞋底的鞋类</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棉制针织或钩编连裤袜及紧身裤袜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61152910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棉制其他袜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61159500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合成纤维制其他袜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61159600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61.17其他制成的针织或钩编的衣着附件；服装或衣着附件的针织或钩编的零件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羊毛制披巾、头巾、围巾、披纱、面纱及类似品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61171020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其他衣着附件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61178090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第六十二章 非针织或非钩编的服装及衣着附件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62.01男式大衣、短大衣、斗篷、短斗篷、带风帽的防寒短上衣（包括滑雪短上衣）、防风衣、防风短上衣及类似品，但税目62.03的货品除外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毛制男式大衣、雨衣、</w:t>
            </w:r>
            <w:r>
              <w:rPr>
                <w:rFonts w:hint="eastAsia" w:ascii="宋体" w:hAnsi="宋体" w:cs="宋体"/>
                <w:kern w:val="0"/>
                <w:sz w:val="14"/>
                <w:szCs w:val="14"/>
                <w:lang w:eastAsia="zh-CN" w:bidi="ar"/>
              </w:rPr>
              <w:t>斗篷</w:t>
            </w:r>
            <w:r>
              <w:rPr>
                <w:rFonts w:hint="eastAsia" w:ascii="宋体" w:hAnsi="宋体" w:eastAsia="宋体" w:cs="宋体"/>
                <w:kern w:val="0"/>
                <w:sz w:val="14"/>
                <w:szCs w:val="14"/>
                <w:lang w:bidi="ar"/>
              </w:rPr>
              <w:t>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62011100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化纤制男羽绒大衣等及类似品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62011310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化纤男式未列名大衣、雨衣、</w:t>
            </w:r>
            <w:r>
              <w:rPr>
                <w:rFonts w:hint="eastAsia" w:ascii="宋体" w:hAnsi="宋体" w:cs="宋体"/>
                <w:kern w:val="0"/>
                <w:sz w:val="14"/>
                <w:szCs w:val="14"/>
                <w:lang w:eastAsia="zh-CN" w:bidi="ar"/>
              </w:rPr>
              <w:t>斗篷</w:t>
            </w:r>
            <w:r>
              <w:rPr>
                <w:rFonts w:hint="eastAsia" w:ascii="宋体" w:hAnsi="宋体" w:eastAsia="宋体" w:cs="宋体"/>
                <w:kern w:val="0"/>
                <w:sz w:val="14"/>
                <w:szCs w:val="14"/>
                <w:lang w:bidi="ar"/>
              </w:rPr>
              <w:t>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62011390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毛制男式带风帽防寒短上衣、防风衣及类似品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62019100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未列名棉制男式带风帽防寒短上衣、防风衣等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62019290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化纤制男式羽绒防寒短上衣防风衣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62019310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未列名化纤男式带风帽防寒短上衣、防风衣等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62019390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62.02女式大衣、短大衣、斗篷、短斗篷、带风帽的防寒短上衣（包括滑雪短上衣）、防风衣、防风短上衣及类似品，但税目62.04的货品除外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毛制女式大衣、雨衣、</w:t>
            </w:r>
            <w:r>
              <w:rPr>
                <w:rFonts w:hint="eastAsia" w:ascii="宋体" w:hAnsi="宋体" w:cs="宋体"/>
                <w:kern w:val="0"/>
                <w:sz w:val="14"/>
                <w:szCs w:val="14"/>
                <w:lang w:eastAsia="zh-CN" w:bidi="ar"/>
              </w:rPr>
              <w:t>斗篷</w:t>
            </w:r>
            <w:r>
              <w:rPr>
                <w:rFonts w:hint="eastAsia" w:ascii="宋体" w:hAnsi="宋体" w:eastAsia="宋体" w:cs="宋体"/>
                <w:kern w:val="0"/>
                <w:sz w:val="14"/>
                <w:szCs w:val="14"/>
                <w:lang w:bidi="ar"/>
              </w:rPr>
              <w:t>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未列名棉制女式大衣、雨衣、</w:t>
            </w:r>
            <w:r>
              <w:rPr>
                <w:rFonts w:hint="eastAsia" w:ascii="宋体" w:hAnsi="宋体" w:cs="宋体"/>
                <w:kern w:val="0"/>
                <w:sz w:val="14"/>
                <w:szCs w:val="14"/>
                <w:lang w:eastAsia="zh-CN" w:bidi="ar"/>
              </w:rPr>
              <w:t>斗篷</w:t>
            </w:r>
            <w:r>
              <w:rPr>
                <w:rFonts w:hint="eastAsia" w:ascii="宋体" w:hAnsi="宋体" w:eastAsia="宋体" w:cs="宋体"/>
                <w:kern w:val="0"/>
                <w:sz w:val="14"/>
                <w:szCs w:val="14"/>
                <w:lang w:bidi="ar"/>
              </w:rPr>
              <w:t>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62021290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化纤制女羽绒大衣等及类似品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62021310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未列名化纤女式大衣、雨衣、</w:t>
            </w:r>
            <w:r>
              <w:rPr>
                <w:rFonts w:hint="eastAsia" w:ascii="宋体" w:hAnsi="宋体" w:cs="宋体"/>
                <w:kern w:val="0"/>
                <w:sz w:val="14"/>
                <w:szCs w:val="14"/>
                <w:lang w:eastAsia="zh-CN" w:bidi="ar"/>
              </w:rPr>
              <w:t>斗篷</w:t>
            </w:r>
            <w:r>
              <w:rPr>
                <w:rFonts w:hint="eastAsia" w:ascii="宋体" w:hAnsi="宋体" w:eastAsia="宋体" w:cs="宋体"/>
                <w:kern w:val="0"/>
                <w:sz w:val="14"/>
                <w:szCs w:val="14"/>
                <w:lang w:bidi="ar"/>
              </w:rPr>
              <w:t>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62021390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其他纺织材料制女式大衣、雨衣、</w:t>
            </w:r>
            <w:r>
              <w:rPr>
                <w:rFonts w:hint="eastAsia" w:ascii="宋体" w:hAnsi="宋体" w:cs="宋体"/>
                <w:kern w:val="0"/>
                <w:sz w:val="14"/>
                <w:szCs w:val="14"/>
                <w:lang w:eastAsia="zh-CN" w:bidi="ar"/>
              </w:rPr>
              <w:t>斗篷</w:t>
            </w:r>
            <w:r>
              <w:rPr>
                <w:rFonts w:hint="eastAsia" w:ascii="宋体" w:hAnsi="宋体" w:eastAsia="宋体" w:cs="宋体"/>
                <w:kern w:val="0"/>
                <w:sz w:val="14"/>
                <w:szCs w:val="14"/>
                <w:lang w:bidi="ar"/>
              </w:rPr>
              <w:t>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毛制女式带风帽的防寒短上衣、防风衣等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未列名棉制女式带风帽防寒短上衣、防风衣等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62029290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化纤制女式羽绒防寒短上衣等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62029310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未列名化纤女式带风帽防寒短上衣、防风衣等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62029390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62.03男式西服套装、便服套装、上衣、长裤、护胸背带工装裤、马裤及短裤（游泳裤除外）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毛制男式西服套装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合成纤维制男式西服套装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62031200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未列名纺织材料制男式西服套装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毛制男式上衣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棉制男式上衣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合成纤维制男式上衣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62033300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丝及绢丝制男式上衣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62033910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未列名纺织材料制男式上衣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62033990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毛制男裤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棉制其他男裤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62034290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合成纤维制其他男裤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62034390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其他纺织材料制其他男裤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62034990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62.04女式西服套装、便服套装、上衣、连衣裙、裙子、裙裤、长裤、护胸背带工装裤、马裤及短裤（游泳裤除外）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棉制女式便服套装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毛制女式上衣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棉制女式上衣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62043200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合成纤维制女式上衣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62043300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未列名纺织材料制女式上衣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62043990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毛制女式连衣裙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棉制女式连衣裙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62044200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合成纤维制女式连衣裙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62044300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人造纤维制女式连衣裙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62044400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丝及绢丝制女式连衣裙</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62044910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毛制女式裙子及裙裤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62045100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棉制女式裙子及裙裤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62045200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合成纤维制女式裙子及裙裤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62045300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丝及绢丝制女式裙子及裙裤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62045910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未列名纺织材料制女式裙子及裙裤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62045990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细毛制女裤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62046100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棉制女裤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62046200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合成纤维制女裤</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62046300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其他纺织材料制女裤</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62046900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62.05男衬衫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62052000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62053000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丝及绢丝制男衬衫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62059010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未列名纺织材料制男衬衫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62059090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62.06女衬衫</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丝及绢丝制女衬衫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62061000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棉制女衬衫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62063000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化纤制女衬衫</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62064000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62.08女式背心及其他内衣、长衬裙、衬裙、三角裤、短衬裤、睡衣、睡衣裤、浴衣、晨衣及类似品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62.10用税目56.02、56.03、59.03、59.06或59.07的织物制成的服装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化纤毡呢或无纺织物制服装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62101030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5903、5906或5907的织物制其他男式服装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62104000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5903、5906或5907的织物制其他女式服装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62105000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62.11运动服、滑雪服及游泳服；其他服装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女式游泳服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62111200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棉制其他男式服装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62113290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化学纤维制其他男式运动服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62113320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化学纤维制其他男式服装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62113390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毛制其他男式服装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62113920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棉制女式其他服装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62114290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化纤制其他女式服装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62114390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丝及绢丝制其他女式服装</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62114910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未列名纺织材料制其他女式服装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62114990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62.12胸罩、束腰带、紧身胸衣、吊裤带、吊袜带、束袜带和类似品及其零件，不论是否针织或钩编的</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化纤制紧身胸衣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62123010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62.14披巾、领巾、围巾、披纱、面纱及类似品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丝及绢丝制披巾、头巾、围巾、披纱、面纱等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羊毛制披巾、头巾、围巾及类似品(包括披纱、面纱等)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62142010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山羊绒制披巾、头巾、围巾及类似品(包括披纱、面纱等)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62142020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合纤制披巾、头巾及类似品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62143000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人纤制披巾、头巾及类似品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62144000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62.15领带及领结</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丝及绢丝制领带及领结</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62.17其他制成的衣着附件；服装或衣着附件的零件，但税号62.12的货品除外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未列名制成的衣着附件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62171090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第六十三章 其他纺织制成品；成套物品；旧衣着及旧纺织品；碎织物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第一分章 其他纺织制成品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63.01毯子及旅行毯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63.02床上、餐桌、盥洗及厨房用的织物制品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化纤制盥洗及厨房用织物制品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63029300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63.05货物包装用袋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棉制货物包装袋</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63052000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63.06油苫布、天蓬及</w:t>
            </w:r>
            <w:r>
              <w:rPr>
                <w:rFonts w:hint="eastAsia" w:ascii="宋体" w:hAnsi="宋体" w:cs="宋体"/>
                <w:kern w:val="0"/>
                <w:sz w:val="14"/>
                <w:szCs w:val="14"/>
                <w:lang w:eastAsia="zh-CN" w:bidi="ar"/>
              </w:rPr>
              <w:t>遮阳篷</w:t>
            </w:r>
            <w:r>
              <w:rPr>
                <w:rFonts w:hint="eastAsia" w:ascii="宋体" w:hAnsi="宋体" w:eastAsia="宋体" w:cs="宋体"/>
                <w:kern w:val="0"/>
                <w:sz w:val="14"/>
                <w:szCs w:val="14"/>
                <w:lang w:bidi="ar"/>
              </w:rPr>
              <w:t>；帐篷；风帆；野营用品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lang w:eastAsia="zh-CN"/>
              </w:rPr>
            </w:pPr>
            <w:r>
              <w:rPr>
                <w:rFonts w:hint="eastAsia" w:ascii="宋体" w:hAnsi="宋体" w:eastAsia="宋体" w:cs="宋体"/>
                <w:kern w:val="0"/>
                <w:sz w:val="14"/>
                <w:szCs w:val="14"/>
                <w:lang w:bidi="ar"/>
              </w:rPr>
              <w:t xml:space="preserve">          合成纤维制</w:t>
            </w:r>
            <w:r>
              <w:rPr>
                <w:rFonts w:hint="eastAsia" w:ascii="宋体" w:hAnsi="宋体" w:cs="宋体"/>
                <w:kern w:val="0"/>
                <w:sz w:val="14"/>
                <w:szCs w:val="14"/>
                <w:lang w:eastAsia="zh-CN" w:bidi="ar"/>
              </w:rPr>
              <w:t>帐篷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63062200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63.07其他制成品，包括服装裁剪样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擦地布、擦碗布、抹布及类似擦拭用布</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63071000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6301至6307的未列名制成品，包括服装裁剪样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63079000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第十二类 鞋、帽、伞、杖、鞭及其零件；已加工的羽毛及其制品；人造花；人发制品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第六十四章 鞋靴、护腿和类似品及其零件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64.02橡胶或塑料制外底及鞋面的其他鞋靴</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橡胶或塑料制外底及鞋面的其他运动鞋靴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64021900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将鞋面条带栓塞在鞋底上的鞋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64022000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其他橡胶、塑料短统靴(过踝)</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64029100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以机织物或其他纺织材料作衬底的塑料制鞋面的其他鞋靴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64029921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塑料制鞋面的其他鞋靴</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64029929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64.03橡胶、塑料、皮革或再生皮革制的外底，皮革制鞋面的鞋靴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皮革制外底的皮革面短统靴(过踝但低于小腿)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64035111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其他皮革制外底及鞋面的鞋靴</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64035900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橡胶、塑料或再生皮革制外底的皮革面短统靴(过踝但低于小腿)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64039111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其他橡胶、塑料或再生皮革制外底的皮革面短统靴(过踝但低于小腿)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64039119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其他橡、塑或再生皮革外底，皮革鞋面的鞋靴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64039900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64.04橡胶、塑料、皮革或再生皮革制的外底，用纺织材料制鞋面的鞋靴</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纺织材料制鞋面的运动鞋靴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64041100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纺织材料制鞋面胶底的其他鞋靴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64041990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纺织材料制鞋面皮革底的其他鞋靴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64042090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64.05其他鞋靴</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其他材料制面的橡胶、塑料、皮革及再生皮革制外底的鞋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64059010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64.06鞋靴零件（包括鞋面，不论是否带有除外底以外的其他鞋底）；活动式鞋内底、跟垫及类似品；护腿、裹腿和类似品及其零件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鞋面及其零件，但硬衬除外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64061000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橡胶制的外底及鞋跟</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64062010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塑料制的外底跟鞋跟</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64062020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其他材料制活动式鞋内底,跟垫及类似品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64069091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其他材料制护腿、裹腿和类似品及其零件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64069092</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其他材料制其他鞋靴零件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64069099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安全帽</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65061000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第六十七章 已加工羽毛、羽绒及其制品；人造花；人发制品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67.04人发、动物毛或纺织材料制的假发、假胡须、假眉毛、假睫毛及类似品；其他税目未列名的人发制品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合成纺织材料制其他假发、须等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67041900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人发制假发,须,眉及类似品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67042000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其他材料制假发、须眉及类似品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67049000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第十三类 石料、石膏、水泥、石棉、云母及类似材料的制品；陶瓷产品；玻璃及其制品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第六十八章 石料、石膏、水泥、石棉、云母及类似材料的制品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68.02已加工的碑石或建筑用石（不包括板岩）及其制品，但税目68.01的货品除外；天然石料（包括板岩）制的镶嵌石（马赛克）及类似品，不论是否有衬背；天然石料（包括板岩）制的人工染色石粒、石片及石粉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68.04未装支架的石磨、石碾、砂轮和类似品及其零件，用于研磨、磨刃、抛光、整形或切割，以及手用磨石、抛光石及其零件，用天然石料、粘聚的天然磨料、人造磨料或陶瓷制成，不论是否装有其他材料制成的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68042110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其他砂轮</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68042210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其他石磨,石碾及类似品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68042290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68.06矿渣棉、岩石棉及类似的矿质棉；页状蛭石、膨胀粘土、泡沫矿渣及类似的膨胀矿物材料；具有隔热、隔音或吸音性能的矿物材料的混合物及制品，但税目68.11、68.12或第六十九章的货品除外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其他矿物材料的混合物及制品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68069000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68.09石膏制品及以石膏为基本成分的混合材料制品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未饰的石膏板,片,砖,瓦及类似品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68091100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68.15其他税号未列名的石制品及其他矿物制品（包括碳纤维及其制品和泥煤制品）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非电器用的石墨或其他碳精制品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68151000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第六十九章 陶瓷产品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第一分章 硅化石粉或类似硅土及耐火材料制品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69.03其他耐火陶瓷制品（例如，甑、坩埚、马弗罩、喷管、栓塞、支架、烤钵、管子、护套及棒条），但硅质化石粉及类似硅土制的除外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含＞50%氧化铝其他耐火陶瓷制品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69032000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第二分章 其他陶瓷产品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69.05屋顶瓦、烟囱罩、通风帽、烟囱衬壁、建筑装饰物及其他建筑用的陶瓷制品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陶瓷制屋顶瓦</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69051000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69.07未上釉的陶瓷贴面砖、铺面砖，包括炉面砖及墙面砖；未上釉的陶瓷镶嵌砖（马赛克）及类似品，不论是否有衬背</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69072190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69072290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69.09实验室、化学或其他专门技术用途的陶瓷器；农业用陶瓷槽、缸及类似容器；通常供运输及盛装货物用的陶瓷罐、坛及类似品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实验室,化学或其他技术用瓷器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69091100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69.10陶瓷洗涤槽、脸盆、脸盆座、浴缸、坐浴盆、抽水马桶、水箱、小便池及类似的固定卫生设备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瓷制脸盆,浴缸及类似卫生器具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69101000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69.11瓷餐具、厨房器具及其他家用或盥洗用瓷器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其他瓷餐具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69111019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69111029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69.12陶餐具、厨房器具及其他家用或盥洗用陶器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陶餐具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69120010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69.13塑像及其他装饰用陶瓷制品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瓷塑像及其他装饰用瓷制品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69131000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陶塑像及其他装饰用陶制品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69139000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69.14其他陶瓷制品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其他瓷制品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69141000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69149000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第七十章 玻璃及其制品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70.05浮法玻璃板、片及表面研磨或抛光玻璃板、片，不论是否有吸收、反射或非反射层，但未经其他加工</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其他非夹丝浮法玻璃板、片等</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70052900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70.07钢化或层压玻璃制的安全玻璃</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车辆用层压安全玻璃</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70072190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70.09玻璃镜（包括后视镜），不论是否镶框</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其他镶框玻璃镜(包括后视镜)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70099200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70.10玻璃制的坛、瓶、缸、罐、安瓿及其他容器，用于运输或盛装货物；玻璃制保藏罐；玻璃塞、盖及类似的封口器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70.13玻璃器，供餐桌、厨房、盥洗室、办公室、室内装饰或类似用途（税号70.10或70.18的货品除外）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玻璃陶瓷制玻璃器皿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铅晶质玻璃制高脚杯</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其他玻璃制高脚杯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70132800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铅晶质玻璃制其他杯</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70133300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其他玻璃杯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70133700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铅晶质玻璃制餐桌、厨房用器皿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低膨胀系数玻璃制餐桌厨房用器皿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70134200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其他玻璃制餐桌、厨房用器皿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70134900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其他铅晶质玻璃器皿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其他玻璃器皿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70139900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70.14未经光学加工的信号玻璃器及玻璃制光学元件（税目70.15的货品除外）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光学仪器用光学元件毛坯</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70140010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70.16建筑用压制或模制的铺面用玻璃块、砖、片、瓦及其他制品，不论是否夹丝；供镶嵌或类似装饰用的玻璃马赛克及其他小件玻璃品，不论是否有衬背；花饰铅条窗玻璃及类似品；多孔或泡沫玻璃块、板、片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供镶嵌或装饰用玻璃马赛克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70161000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70.18玻璃珠、仿珍珠、仿宝石或仿半宝石和类似小件玻璃品及其制品，但仿首饰除外；玻璃假眼，但医用假眼除外；灯工方法制作的玻璃塑像及其他玻璃装饰品，但仿首饰除外；直径不超过1毫米的微型玻璃球</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直径不超过1毫米的玻璃珠</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70182000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70.19玻璃纤维（包括玻璃棉）及其制品（例如，玻璃纤维纱线及其织物）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玻璃纤维(包括玻璃棉)制的席</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70193100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＞30cm玻纤长丝平纹织物,＜250g,单纱≤136T</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70195200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玻璃纤维布浸胶制品(每平方米重量＜450克)</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70199021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其他玻璃纤维布浸胶制品(每平方米重量≥450克)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70199029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70.20其他玻璃制品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未列名工业用玻璃制品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70200019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非工业用其他玻璃制品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70200099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第十四类 天然或养殖珍珠、宝石或半宝石、贵金属、包贵金属及其制品；仿首饰；硬币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第七十一章 天然或养殖珍珠、宝石或半宝石、贵金属、包贵金属及其制品；仿首饰；硬币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第一分章 天然或养殖珍珠、宝石或半宝石</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71.01天然或养殖珍珠，不论是否加工或分级，但未成串或镶嵌；天然或养殖珍珠，为便于运输而暂时穿成串</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其他已加工的养殖珍珠</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71012290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71.03宝石（钻石除外）或半宝石，不论是否加工或分级，但未成串或镶嵌；未分级的宝石（钻石除外）或半宝石，为便于运输而暂时穿成串</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未加工宝石或半宝石</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71031000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71039920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第二分章 贵金属及包贵金属</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71.06银（包括镀金、镀铂的银），未锻造、半制成或粉末状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其他半制成银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71069290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71.10铂，未锻造、半制成或粉末状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板、片状铂</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71101910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第三分章 珠宝首饰、金银器及其他制品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71.13贵金属或包贵金属制的首饰及其零件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其他银首饰及其零件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71131190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71.16用天然或养殖珍珠、宝石或半宝石（天然、合成或再造）制成的物品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钻石其他宝石或半宝石制品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71162000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71.17仿首饰</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其他贱金属制仿首饰</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71171900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未列名材料制仿首饰</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71179000</w:t>
            </w:r>
          </w:p>
        </w:tc>
      </w:tr>
      <w:tr>
        <w:tblPrEx>
          <w:tblLayout w:type="fixed"/>
          <w:tblCellMar>
            <w:top w:w="0" w:type="dxa"/>
            <w:left w:w="0" w:type="dxa"/>
            <w:bottom w:w="0" w:type="dxa"/>
            <w:right w:w="0" w:type="dxa"/>
          </w:tblCellMar>
        </w:tblPrEx>
        <w:trPr>
          <w:trHeight w:val="220"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第十八类 光学、照相、电影、计量、检验、医疗或外科用仪器及设备、精密仪器及设备；钟表；乐器；上述物品的零件、附件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第九十章 光学、照相、电影、计量、检验、医疗或外科用仪器及设备、精密仪器及设备；上述物品的零件、附件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90.01光导纤维及光导纤维束；光缆，但税目85.44的货品除外；偏振材料制的片及板；未装配的各种材料制透镜（包括隐形眼镜片）、棱镜、反射镜及其他光学元件，但未经光学加工的玻璃制上述元件除外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隐形眼镜片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90013000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非玻璃材料制太阳镜片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90015091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90.02已装配的各种材料制透镜、棱镜、反射镜及其他光学元件，作为仪器或装置的零件、配件，但未经光学加工的玻璃制上述元件除外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90.03眼镜架及其零件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塑料制眼镜架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90031100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金属材料制眼镜架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90031910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眼镜架零件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90039000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90.04矫正视力、保护眼睛或其他用途的眼镜、挡风镜及类似品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太阳镜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90041000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变色镜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90049010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其他眼镜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90049090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90.11复式光学显微镜，包括用于缩微照相、显微电影摄影及显微投影的</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缩微照相等用的其他显微镜</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90112000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其他显微镜</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90118000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90.12显微镜，但光学显微镜除外；衍射设备</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非光学显微镜及衍射设备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90121000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90.13其他税目未列名的液晶装置；激光器，但激光二极管除外；本章其他税目未列名的光学仪器及器具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激光器，激光二极管除外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90132000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液晶显示板</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90138030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其他装置,仪器及器具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90138090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90.15大地测量（包括摄影测量）、水道测量、海洋、水文、气象或地球物理用仪器及装置，不包括罗盘；测距仪</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测距仪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90.17绘图、划线或数学计算仪器及器具（例如，绘图机、比例缩放仪、分度规、绘图工具、计算尺及盘式计算器）；本章其他税目未列名的手用测量长度的器具（例如，量尺、量带、千分尺及卡尺）</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其他手用测量长度的器具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90178000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90.18医疗、外科、牙科或兽医用仪器及器具，包括闪烁扫描装置、其他电气医疗装置及视力检查仪器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其他电气诊断装置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90181990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管状金属针头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90183210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眼科用其他仪器及器具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90185000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90189099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90.19机械疗法器具；按摩器具；心理功能测验装置；臭氧治疗器；氧气治疗器、喷雾治疗器、人工呼吸器及其他治疗用呼吸器具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按摩器具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90191010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90.22X射线或α射线、β射线、γ射线的应用设备，不论是否用于医疗、外科、牙科或兽医，包括射线照相及射线治疗设备，X射线管及其他X射线发生器、高压发生器、控制板及控制台、荧光屏、检查或治疗用的桌、椅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其他，医疗、外科或兽医用X射线应用设备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90221400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未列名X射线的应用设备</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90221990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X光发生器等、检查用家具等；9022设备零件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90229090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90.23专供示范（例如，教学或展览）而无其他用途的仪器、装置及模型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其他专供示范的仪器、装置及模型</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90230090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90.24各种材料（例如，金属、木材、纺织材料、纸张、塑料）的硬度、强度、压缩性、弹性或其他机械性能的试验及其及器具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其他金属材料的试验用机器及器具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90241090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非金属材料的试验用机器及器具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90248000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90.25记录式或非记录式的液体比重计及类似的浮子式仪器、温度计、高温计、气压计、湿度计、干湿球湿度计及其组合装置</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非液体的其他温度计,高温计</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90251990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90.26液体或气体的流量、液位、压力或其他变化量的测量或检验仪器及装置（例如，流量计、液位计、压力表、热量计），但不包括税目90.14、90.15、90.28或90.32的仪器及装置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测量、检验液体流量或液位的仪器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90261000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压力/差压变送器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90262010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其他测量、检验压力的仪器及装置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90262090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测量气体流量的仪器及装置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90268010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液体或气体的测量或检验仪器零件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90269000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90.27理化分析仪器及装置（丽日，偏振仪、折光仪、分光仪、气体或烟雾分析仪）；测量或检验粘性、多孔性、膨胀性、表面张力及类似性能的仪器及装置；测量或检验热量、声量或光量的仪器及装置（包括曝光表）；检镜切片机</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气体或烟雾分析仪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气相色谱仪</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90272011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液相色谱仪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90272012</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电泳仪</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90272020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分光仪、分光光度计及摄谱仪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使用光学射线的其他仪器及装置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90275000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质谱联用仪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90278012</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其他质谱仪</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90278019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其他理化分析仪器及装置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90278099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检镜切片机,理化分析仪器零件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90279000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90.28生产或供应气体、液体及电力用的计量仪表，包括它们的校准仪器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其他气量计</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90281090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工业用计量仪表零件、附件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90289010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90.29转数计、产量计数器、车费计、里程计、步数计及类似仪表；速度计及转速表，税目90.14及90.15的仪表除外；频闪观测仪</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产量计数器、步数计及类似仪表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90291090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90.30示波器、频谱分析仪及其他用于电量测量或检验的仪器和装置，但不包括税目90.28的各种仪表：α射线、β射线、γ射线、X射线、宇宙射线或其他离子射线的测量或检验仪器及装置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离子射线的测量或检验仪器及装置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90301000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300兆赫以下的通用示波器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90302010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其他示波器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90302090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检测电压、电流及功率的其他仪器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90303390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其他带记录装置的检测电压、电流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90303900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检测半导体晶片或器件的仪器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90308200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未列名用于电量测量或检验的仪器和装置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90308990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9030所列仪器和装置的零件及附件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90309000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90.31本章其他税目未列名的测量或检验仪器、器具及机器；轮廓投影仪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试验台</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90312000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制造半导体器件的检测仪和器具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90314100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光栅测量装置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90314920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其他测量或检验用光学仪器及器具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90314990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坐标测量仪</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90318020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超声波探伤检测仪</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90318031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其他未列名测量或检验仪器、器具及机器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90318090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9031所列仪器、器具及机器的零件及附件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90319000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90.32自动调节或控制仪器及装置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其他液压或气压的仪器及装置</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90328100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列车自动运行系统（ATO）车载设备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90328990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自动调节或控制仪器零件、附件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90329000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90.33第九十章所列机器、器具、仪器或装置用的本章其他税目未列名的零件、附件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第90章机器、仪器等用本章未列名零、附件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90330000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第九十一章 钟表及其零件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91.02手表、怀表及其他表，包括秒表，但税目91.01的货品除外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机械指示式的其他电子手表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91021100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其他自动上弦的手表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91022100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第九十二章 乐器及其零件、附件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92.01钢琴，包括自动钢琴、拨弦古钢琴及其他键盘弦乐器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竖式钢琴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92011000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大钢琴，包括自动钢琴</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92012000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92.05管乐器（例如，键盘管风琴、手风琴、单簧管、小号、风笛），但游艺场风琴及手摇风琴除外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键盘管风琴、簧风琴及类似乐器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92059010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92.06打击乐器（例如，鼓、木琴、铙、钹、响板、响葫芦）</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打击乐器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92060000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92.09乐器的零件（例如百音盒的机械装置）、附件（例如，机械乐器用的卡片、盘及带卷）；节拍器、音叉及各种定音管</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节拍器、音叉及定音管</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92099910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第二十类 杂项制品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第九十四章 家具；寝具、褥垫、弹簧床垫、软坐垫及类似的填充制品；未列名灯具及照明装置；发光标志、发光铭牌及类似品；活动房屋</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94.01坐具（包括能作床用的两用椅，但税目94.02的货品除外）及其零件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可调高度的转动坐具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94013000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皮革或再生皮革面的装软垫的木框</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94016110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其他装软垫的木框架的坐具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94016190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其他木框架的坐具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94016900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皮革或再生皮革面的装软垫的金属</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94017110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其他装软垫的金属框架的坐具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94017190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其他金属框架的坐具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94017900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其他座具的零件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94019090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94.02医疗、外科、牙科或兽医用家具（例如，手术台、检查台、带机械装置的病床、牙科用椅）；有旋转、倾斜、升降装置的理发用椅及类似椅；上述物品的零件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其他医疗,外科,兽医用家具及零件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94029000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94.03其他家具及其零件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其他金属家具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办公室用木家具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厨房用木家具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94034000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卧室用红木家具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94035010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其他卧室用木家具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94035099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其他红木家具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94036010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未列名木家具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94036099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石制的家具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94038920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其他材料制的家具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94038990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家具的零件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94039000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94.04弹簧床垫；寝具及类似用品，装有弹簧、内部用任何材料填充、衬垫或用海绵橡胶、泡沫塑料制成，不论是否包面（例如，褥垫、棉被、羽绒被、靠枕、坐垫及枕头）</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弹簧床垫</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94041000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海绵橡胶或泡沫塑料制褥垫，不论是否包面</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94042100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羽绒或羽毛填充的其他寝具及类似用品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94049010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丝棉填充的其他寝具及类似品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94049030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化纤棉填充的其他寝具及类似品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94049040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其他寝具及类似品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94049090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94.05其他税目未列名的灯具及照明装置，包括探照灯、聚光灯及其零件；装有固定光源的发光标志、发光铭牌及类似品，以及其他税目未列名的这些货品的零件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枝形吊灯</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94051000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电气台灯、床头灯、落地灯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94052000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其他电灯及照明装置</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94054090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编号9405所列物品其他材料制零件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94059900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第九十五章 玩具、游戏品、运动用品及其零件、附件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95.03三轮车、踏板车、踏板汽车和类似的带轮玩具：玩偶车；玩偶；其他玩具；缩小（按比例缩小）的模型及类似的娱乐用模型，不论是否活动；各种智力玩具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其他玩偶,不论是否着装</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95030029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智力玩具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95030060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其他未列名玩具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95030089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玩具、模型零件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95030090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95030083</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95.04视频游戏控制器及设备、游艺场所、桌上或室内游戏用品，包括弹球机、台球、娱乐专用桌及保龄球自动球道设备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台球用品及附件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95042000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95045011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95045019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其他电子游戏机</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95049010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象棋、跳棋等棋类用品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95049030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麻将及类似桌上游戏用品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95049040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其他游艺场、桌上或室内游戏用品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95049090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95.06一般的体育活动、体操、竞技及其他运动（包括乒乓球运动）或户外游戏用的本章其他税目未列名用品及设备；游泳池或戏水池</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其他水上运动用具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95062900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其他健身及康复器械</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95069119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一般的体育活动、体操或竞技用品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95069190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其他未列名的95章用品及设备</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95069900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95.07钓鱼竿、钓鱼钩及其他钓鱼用品；捞鱼网、捕蝶网及类似网；化子"鸟"（税目92.08或97.05的货品除外）以及类似的狩猎用品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钓鱼钩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95072000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其他用品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95079000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第九十六章 杂项制品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96.01已加工的兽牙、骨、玳瑁壳、角、鹿角、珊瑚、珍珠母及其他动物质雕刻材料及其制品（包括塑模制品）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已加工其他动物质雕刻材料及其制品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96019000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96.03帚、刷（包括作为机器、器具、车辆零件的刷）、非机动的手工操作地板清扫器、拖把及毛掸；供制帚、刷用的成束或成簇的材料；油漆块垫及滚筒；橡皮扫帚（橡皮辊除外）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用枝条或其他植物材料捆扎成的帚</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96031000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牙刷</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96032100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剃须刷、发刷、指甲刷、睫毛刷及其他梳妆刷</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96032900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其他帚刷拖把等；制帚刷成束材料；橡皮扫帚</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96039090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96.06钮扣、揿扣、钮扣芯及钮扣和揿扣的其他零件；钮扣坯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塑料制钮扣</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96062100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金属制钮扣</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96062200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钮扣芯及钮扣的其他零件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96063000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96.07拉链及其零件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其他拉链</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96071900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96.08圆珠笔；毡尖和其他渗水式笔尖笔及唛头笔；自来水笔、铁笔型自来水笔及其他钢笔；蜡纸铁笔；活动铅笔；钢笔杆、铅笔套及类似的笔套；上述物品的零件（包括帽、夹），但税目96.09的货品除外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圆珠笔</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96081000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毡尖和其他渗水式笔尖笔及唛头笔</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96082000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圆珠笔芯</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96086000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钢笔头及笔尖粒</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96089100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其他笔零件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96089990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96.09铅笔（税目96.08的铅笔除外）、颜色铅笔、铅笔芯、蜡笔、图画碳笔、书写或绘画用铅笔及裁缝划粉</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铅笔芯，黑的或其他颜色的</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96092000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96.11手用日期戳、封缄戳、编号戳及类似印戳（包括便签压印器）；手工操作的排字盘及带有排字盘的手印器</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手用印戳；手工操作排字盘及有排字盘手印器</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96110000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96.12打字机色带或类似色带，已上油或经其他方法处理能着色的，不论是否装轴或装盒；印台，不论是否已加印油或带盒子</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打字机色带或类似色带</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96121000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96.14烟斗（包括烟斗头）和烟嘴及其零件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烟嘴；烟斗及烟嘴的零件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96140090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96.15梳子、发夹及类似品；发卡、卷发夹、卷发器或类似品及其零件，但税目85.16的货品除外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其他梳子、发夹及类似品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96151900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96.17带壳的保温瓶和其他真空容器及其零件，但玻璃瓶胆除外</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其他带壳的保温瓶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96170019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其他真空容器及零件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96170090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96.19任何材料制的卫生巾（护垫）及止血塞、婴儿尿布及尿布衬里和类似品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任何材料制的卫生巾（护垫）及止血塞</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96190020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96190011</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96190019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第二十一类 艺术品、收藏品及古物</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第九十七章 艺术品、收藏品及古物</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97.01油画、粉画及其他手绘画，但带有手工绘制及手工描饰的制品或税目49.06的图纸除外；拼贴画及类似装饰板</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97011019</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手绘油画、粉画及其他画的复制品</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97011020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97.03各种材料制的雕塑品原件</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各种材料制的雕塑品原件</w:t>
            </w:r>
          </w:p>
        </w:tc>
        <w:tc>
          <w:tcPr>
            <w:tcW w:w="1530" w:type="dxa"/>
            <w:tcBorders>
              <w:top w:val="single" w:color="A0A0A0" w:sz="4" w:space="0"/>
              <w:left w:val="single" w:color="A0A0A0" w:sz="4" w:space="0"/>
              <w:bottom w:val="single" w:color="A0A0A0" w:sz="4" w:space="0"/>
              <w:right w:val="single" w:color="A0A0A0" w:sz="4" w:space="0"/>
            </w:tcBorders>
            <w:shd w:val="clear" w:color="auto" w:fill="FCF6FE"/>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97030000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第二十二类 特殊交易品及未分类商品</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0</w:t>
            </w:r>
          </w:p>
        </w:tc>
      </w:tr>
      <w:tr>
        <w:tblPrEx>
          <w:tblLayout w:type="fixed"/>
          <w:tblCellMar>
            <w:top w:w="0" w:type="dxa"/>
            <w:left w:w="0" w:type="dxa"/>
            <w:bottom w:w="0" w:type="dxa"/>
            <w:right w:w="0" w:type="dxa"/>
          </w:tblCellMar>
        </w:tblPrEx>
        <w:trPr>
          <w:trHeight w:val="205" w:hRule="atLeast"/>
        </w:trPr>
        <w:tc>
          <w:tcPr>
            <w:tcW w:w="7352"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 xml:space="preserve">    未命名</w:t>
            </w:r>
          </w:p>
        </w:tc>
        <w:tc>
          <w:tcPr>
            <w:tcW w:w="1530" w:type="dxa"/>
            <w:tcBorders>
              <w:top w:val="single" w:color="A0A0A0" w:sz="4" w:space="0"/>
              <w:left w:val="single" w:color="A0A0A0" w:sz="4" w:space="0"/>
              <w:bottom w:val="single" w:color="A0A0A0" w:sz="4" w:space="0"/>
              <w:right w:val="single" w:color="A0A0A0" w:sz="4" w:space="0"/>
            </w:tcBorders>
            <w:shd w:val="clear" w:color="auto" w:fill="F4F9FF"/>
            <w:noWrap w:val="0"/>
            <w:tcMar>
              <w:top w:w="15" w:type="dxa"/>
              <w:left w:w="15" w:type="dxa"/>
              <w:right w:w="15" w:type="dxa"/>
            </w:tcMar>
            <w:vAlign w:val="top"/>
          </w:tcPr>
          <w:p>
            <w:pPr>
              <w:widowControl/>
              <w:snapToGrid w:val="0"/>
              <w:jc w:val="left"/>
              <w:textAlignment w:val="top"/>
              <w:rPr>
                <w:rFonts w:hint="eastAsia" w:ascii="宋体" w:hAnsi="宋体" w:eastAsia="宋体" w:cs="宋体"/>
                <w:sz w:val="14"/>
                <w:szCs w:val="14"/>
              </w:rPr>
            </w:pPr>
            <w:r>
              <w:rPr>
                <w:rFonts w:hint="eastAsia" w:ascii="宋体" w:hAnsi="宋体" w:eastAsia="宋体" w:cs="宋体"/>
                <w:kern w:val="0"/>
                <w:sz w:val="14"/>
                <w:szCs w:val="14"/>
                <w:lang w:bidi="ar"/>
              </w:rPr>
              <w:t>98049800</w:t>
            </w:r>
          </w:p>
        </w:tc>
      </w:tr>
    </w:tbl>
    <w:p>
      <w:pPr>
        <w:pStyle w:val="2"/>
        <w:jc w:val="center"/>
        <w:rPr>
          <w:rFonts w:hint="eastAsia" w:ascii="仿宋_GB2312" w:hAnsi="仿宋" w:cs="仿宋"/>
          <w:spacing w:val="-6"/>
          <w:szCs w:val="32"/>
        </w:rPr>
      </w:pPr>
    </w:p>
    <w:p>
      <w:pPr>
        <w:pStyle w:val="2"/>
        <w:jc w:val="center"/>
        <w:rPr>
          <w:rFonts w:hint="eastAsia" w:ascii="仿宋_GB2312" w:hAnsi="仿宋" w:cs="仿宋"/>
          <w:spacing w:val="-6"/>
          <w:szCs w:val="32"/>
        </w:rPr>
      </w:pPr>
    </w:p>
    <w:p>
      <w:pPr>
        <w:pStyle w:val="2"/>
        <w:ind w:firstLine="0"/>
        <w:rPr>
          <w:rFonts w:hint="eastAsia" w:ascii="仿宋_GB2312" w:hAnsi="仿宋" w:cs="仿宋"/>
          <w:spacing w:val="-6"/>
          <w:szCs w:val="32"/>
        </w:rPr>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B1D6B"/>
    <w:rsid w:val="09F13A24"/>
    <w:rsid w:val="15EC7919"/>
    <w:rsid w:val="32FC0969"/>
    <w:rsid w:val="3CA70730"/>
    <w:rsid w:val="426310F6"/>
    <w:rsid w:val="6BC737E0"/>
    <w:rsid w:val="6DBA1F58"/>
    <w:rsid w:val="7C20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spacing w:after="0" w:line="500" w:lineRule="exact"/>
      <w:ind w:firstLine="420"/>
      <w:jc w:val="center"/>
    </w:pPr>
    <w:rPr>
      <w:rFonts w:ascii="Calibri" w:hAnsi="Calibri"/>
      <w:sz w:val="28"/>
      <w:szCs w:val="20"/>
    </w:rPr>
  </w:style>
  <w:style w:type="paragraph" w:styleId="3">
    <w:name w:val="Body Text"/>
    <w:basedOn w:val="1"/>
    <w:next w:val="2"/>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rFonts w:eastAsia="宋体"/>
      <w:snapToGrid/>
      <w:kern w:val="0"/>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2021-06-22T03:20:00Z</dcterms:created>
  <dc:creator>yg</dc:creator>
  <cp:lastModifiedBy>Administrator</cp:lastModifiedBy>
  <cp:lastPrinted>2021-06-25T01:37:00Z</cp:lastPrinted>
  <dcterms:modified xsi:type="dcterms:W3CDTF">2023-03-08T01:00:36Z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C8C8373525B947759310ABC77D82DEEF</vt:lpwstr>
  </property>
</Properties>
</file>