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仿宋_GB2312" w:hAnsi="宋体" w:eastAsia="仿宋_GB2312" w:cs="Times New Roman"/>
          <w:bCs/>
          <w:kern w:val="0"/>
          <w:sz w:val="28"/>
          <w:szCs w:val="2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 xml:space="preserve"> </w:t>
      </w:r>
      <w:r>
        <w:rPr>
          <w:rFonts w:ascii="Times New Roman" w:hAnsi="Times New Roman" w:eastAsia="宋体" w:cs="Times New Roman"/>
          <w:sz w:val="21"/>
          <w:szCs w:val="20"/>
        </w:rPr>
        <w:fldChar w:fldCharType="begin"/>
      </w:r>
      <w:r>
        <w:rPr>
          <w:rFonts w:ascii="Times New Roman" w:hAnsi="Times New Roman" w:eastAsia="宋体" w:cs="Times New Roman"/>
          <w:sz w:val="21"/>
          <w:szCs w:val="20"/>
        </w:rPr>
        <w:instrText xml:space="preserve"> HYPERLINK "http://www.51labour.com/lawcenter/LawTable/89559.doc" \t "_blank" </w:instrText>
      </w:r>
      <w:r>
        <w:rPr>
          <w:rFonts w:ascii="Times New Roman" w:hAnsi="Times New Roman" w:eastAsia="宋体" w:cs="Times New Roman"/>
          <w:sz w:val="21"/>
          <w:szCs w:val="2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书面审查机构地址及联系电话</w:t>
      </w:r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fldChar w:fldCharType="end"/>
      </w:r>
    </w:p>
    <w:tbl>
      <w:tblPr>
        <w:tblStyle w:val="4"/>
        <w:tblW w:w="948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6"/>
        <w:gridCol w:w="4737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方正仿宋简体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方正仿宋简体" w:cs="宋体"/>
                <w:b/>
                <w:bCs/>
                <w:kern w:val="0"/>
                <w:sz w:val="28"/>
                <w:szCs w:val="24"/>
              </w:rPr>
              <w:t>名    称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方正仿宋简体" w:cs="宋体"/>
                <w:b/>
                <w:bCs/>
                <w:kern w:val="0"/>
                <w:sz w:val="28"/>
                <w:szCs w:val="24"/>
                <w:lang w:val="en-GB"/>
              </w:rPr>
            </w:pPr>
            <w:r>
              <w:rPr>
                <w:rFonts w:hint="eastAsia" w:ascii="宋体" w:hAnsi="宋体" w:eastAsia="方正仿宋简体" w:cs="宋体"/>
                <w:b/>
                <w:bCs/>
                <w:kern w:val="0"/>
                <w:sz w:val="28"/>
                <w:szCs w:val="24"/>
                <w:lang w:val="en-GB"/>
              </w:rPr>
              <w:t>地    址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方正仿宋简体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方正仿宋简体" w:cs="宋体"/>
                <w:b/>
                <w:bCs/>
                <w:kern w:val="0"/>
                <w:sz w:val="28"/>
                <w:szCs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永嘉县劳动保障监察大队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上塘县前路105号(北楼)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57756531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上塘人力资源和社会保障所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上塘县前路105号（南楼）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576759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永嘉县人力资源和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社会保障局瓯北分局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瓯北罗浦西路2号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57678862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桥头人力资源和社会保障所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桥头镇桥兴路3号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57673317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桥下人力资源和社会保障所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桥下镇政府107办公室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67410877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乌牛人力资源和社会保障所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乌牛街道皮服城11幢3-4号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57687228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岩头人力资源和社会保障所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岩头镇芙蓉上新村12幢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57678608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碧莲人力资源和社会保障所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碧莲镇人民政府大院一楼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67113771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巽宅人力资源和社会保障所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巽宅镇巽宅大街94号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57680923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岩坦人力资源和社会保障所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岩坦镇岩坦街106-100号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57682392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鹤盛人力资源和社会保障所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鹤盛镇府前街路口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57990881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沙头人力资源和社会保障所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沙头镇电信大楼3楼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67272001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黄田人力资源和社会保障所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黄田行政服务中心（黄田加油站正对面）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67008962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金溪人力资源和社会保障所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金溪镇六龙村西溪路汇鑫锦园C幢3一5号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67383761</w:t>
            </w:r>
          </w:p>
        </w:tc>
      </w:tr>
    </w:tbl>
    <w:p>
      <w:pPr>
        <w:spacing w:line="560" w:lineRule="exact"/>
        <w:rPr>
          <w:rFonts w:hint="eastAsia" w:ascii="黑体" w:eastAsia="黑体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9450B"/>
    <w:rsid w:val="400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2021-03-15T07:28:00Z</dcterms:created>
  <dc:creator>spunky</dc:creator>
  <cp:lastModifiedBy>spunky</cp:lastModifiedBy>
  <dcterms:modified xsi:type="dcterms:W3CDTF">2021-03-15T07:28:44Z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