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仿宋_GB2312"/>
          <w:kern w:val="0"/>
          <w:sz w:val="24"/>
          <w:szCs w:val="24"/>
        </w:rPr>
      </w:pPr>
      <w:r>
        <w:drawing>
          <wp:inline distT="0" distB="0" distL="0" distR="0">
            <wp:extent cx="5274310" cy="8356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仿宋_GB2312"/>
          <w:kern w:val="0"/>
          <w:sz w:val="24"/>
          <w:szCs w:val="24"/>
        </w:rPr>
      </w:pPr>
      <w:r>
        <w:rPr>
          <w:rFonts w:hint="eastAsia" w:ascii="宋体" w:hAnsi="宋体" w:cs="仿宋_GB2312"/>
          <w:sz w:val="32"/>
          <w:szCs w:val="32"/>
        </w:rPr>
        <w:t>永教师〔20</w:t>
      </w:r>
      <w:r>
        <w:rPr>
          <w:rFonts w:ascii="宋体" w:hAnsi="宋体" w:cs="仿宋_GB2312"/>
          <w:sz w:val="32"/>
          <w:szCs w:val="32"/>
        </w:rPr>
        <w:t>22</w:t>
      </w:r>
      <w:r>
        <w:rPr>
          <w:rFonts w:hint="eastAsia" w:ascii="宋体" w:hAnsi="宋体" w:cs="仿宋_GB2312"/>
          <w:sz w:val="32"/>
          <w:szCs w:val="32"/>
        </w:rPr>
        <w:t>〕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20</w:t>
      </w:r>
      <w:r>
        <w:rPr>
          <w:rFonts w:hint="eastAsia" w:ascii="宋体" w:hAnsi="宋体" w:cs="仿宋_GB2312"/>
          <w:sz w:val="32"/>
          <w:szCs w:val="32"/>
        </w:rPr>
        <w:t>号</w:t>
      </w:r>
    </w:p>
    <w:p>
      <w:pPr>
        <w:widowControl/>
        <w:jc w:val="left"/>
        <w:rPr>
          <w:rFonts w:ascii="宋体" w:hAnsi="宋体" w:cs="仿宋_GB2312"/>
          <w:kern w:val="0"/>
          <w:sz w:val="27"/>
          <w:szCs w:val="27"/>
        </w:rPr>
      </w:pPr>
      <w:r>
        <w:drawing>
          <wp:inline distT="0" distB="0" distL="0" distR="0">
            <wp:extent cx="5274310" cy="539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8C8C8C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关于举行“十四五”初中语文首轮未来骨干教师“教学研评”一致专题研训活动的通知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  <w:t>各片区、各初中学校：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  <w:t>为培养一支先进教育理念、富有人文素养、学科本体知识扎实、数字素养高超、勇于课程改革、善于协同示范的初中语文“未来骨干教师”队伍，根据《永嘉县“十四五”首批“未来骨干教师”培养计划书》，决定举行永嘉县“十四五”初中语文首轮未来骨干教师教学研评一致专题研训活动。现将有关事项通知如下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D2C2C"/>
          <w:sz w:val="32"/>
          <w:szCs w:val="32"/>
          <w:shd w:val="clear" w:color="auto" w:fill="FFFFFF"/>
        </w:rPr>
        <w:t>一、活动主题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围绕学科核心素养，以评价为导向，向计划要质量。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二、活动时间、地点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2022年2月19日（周六），上午8:30前于永嘉教育研训大楼602教室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报到</w:t>
      </w:r>
      <w:r>
        <w:rPr>
          <w:rFonts w:hint="eastAsia" w:ascii="宋体" w:hAnsi="宋体" w:eastAsia="宋体" w:cs="宋体"/>
          <w:sz w:val="32"/>
          <w:szCs w:val="32"/>
        </w:rPr>
        <w:t>，8:45正式开始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时间1天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三、活动对象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  <w:t>永嘉县“十四五”初中语文首轮未来骨干教师培训班全体学员（名单见附件）；2021级初中语文新教师。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ind w:firstLine="675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D2C2C"/>
          <w:sz w:val="32"/>
          <w:szCs w:val="32"/>
          <w:shd w:val="clear" w:color="auto" w:fill="FFFFFF"/>
        </w:rPr>
        <w:t>四、研训内容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项目</w:t>
            </w:r>
          </w:p>
        </w:tc>
        <w:tc>
          <w:tcPr>
            <w:tcW w:w="66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主讲人与主讲内容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2月19日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专题研讨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朱  静：七（上）期末语文试题与质量分析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王晓静：八（上）期末语文试题与质量分析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杨乐乐：九（上）期末语文试题与质量分析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黄若飞：2021学年第一学期期末语文命题趋势与教学应对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陈雪燕：整本书阅读项目化学习研究优点、问题与今后方向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2月19日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下午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专题研讨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周美花：七（下）语文学期计划制订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章晓聪：八（下）语文学期计划制订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李玉肖：九（下）语文学期计划制订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谢建丰：从语文学科核心素养到学生终身学习能力的途径</w:t>
            </w:r>
          </w:p>
        </w:tc>
      </w:tr>
    </w:tbl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b/>
          <w:bCs/>
          <w:color w:val="2D2C2C"/>
          <w:sz w:val="31"/>
          <w:szCs w:val="31"/>
          <w:shd w:val="clear" w:color="auto" w:fill="FFFFFF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75"/>
        <w:rPr>
          <w:rFonts w:hint="eastAsia" w:ascii="宋体" w:hAnsi="宋体" w:eastAsia="宋体" w:cs="宋体"/>
          <w:b/>
          <w:bCs/>
          <w:color w:val="2D2C2C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D2C2C"/>
          <w:sz w:val="31"/>
          <w:szCs w:val="31"/>
          <w:shd w:val="clear" w:color="auto" w:fill="FFFFFF"/>
        </w:rPr>
        <w:t>五、其他事项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1.参训人员请妥善安排好工作生活，准时参加研训活动。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6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2.参训人员的差旅费回原单位报销。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510"/>
        <w:rPr>
          <w:rFonts w:hint="eastAsia" w:ascii="宋体" w:hAnsi="宋体" w:eastAsia="宋体" w:cs="宋体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ind w:firstLine="93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2D2C2C"/>
          <w:sz w:val="36"/>
          <w:szCs w:val="36"/>
          <w:shd w:val="clear" w:color="auto" w:fill="FFFFFF"/>
        </w:rPr>
        <w:t xml:space="preserve">          </w:t>
      </w:r>
      <w:r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  <w:t>永嘉县教师发展中心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12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 xml:space="preserve">                                      2022年2月1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2D2C2C"/>
          <w:sz w:val="32"/>
          <w:szCs w:val="32"/>
          <w:shd w:val="clear" w:color="auto" w:fill="FFFFFF"/>
        </w:rPr>
        <w:t xml:space="preserve"> </w:t>
      </w:r>
    </w:p>
    <w:p>
      <w:pPr>
        <w:widowControl/>
        <w:pBdr>
          <w:top w:val="single" w:color="auto" w:sz="8" w:space="1"/>
          <w:bottom w:val="single" w:color="auto" w:sz="8" w:space="1"/>
        </w:pBdr>
        <w:shd w:val="clear" w:color="auto" w:fill="FFFFFF"/>
        <w:adjustRightInd w:val="0"/>
        <w:snapToGrid w:val="0"/>
        <w:ind w:firstLine="320" w:firstLineChars="1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永嘉县教师发展中心办公室     2022年2月1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32"/>
          <w:szCs w:val="32"/>
        </w:rPr>
        <w:t>日印发</w:t>
      </w:r>
    </w:p>
    <w:p>
      <w:pPr>
        <w:jc w:val="center"/>
        <w:rPr>
          <w:rFonts w:hint="eastAsia" w:ascii="华文仿宋" w:hAnsi="华文仿宋" w:eastAsia="华文仿宋" w:cs="黑体"/>
          <w:color w:val="2D2C2C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华文仿宋" w:hAnsi="华文仿宋" w:eastAsia="华文仿宋" w:cs="黑体"/>
          <w:color w:val="2D2C2C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华文仿宋" w:hAnsi="华文仿宋" w:eastAsia="华文仿宋" w:cs="黑体"/>
          <w:color w:val="2D2C2C"/>
          <w:sz w:val="32"/>
          <w:szCs w:val="32"/>
          <w:shd w:val="clear" w:color="auto" w:fill="FFFFFF"/>
        </w:rPr>
      </w:pPr>
    </w:p>
    <w:p>
      <w:pPr>
        <w:jc w:val="center"/>
      </w:pPr>
      <w:r>
        <w:rPr>
          <w:rFonts w:hint="eastAsia" w:ascii="华文仿宋" w:hAnsi="华文仿宋" w:eastAsia="华文仿宋" w:cs="黑体"/>
          <w:color w:val="2D2C2C"/>
          <w:sz w:val="32"/>
          <w:szCs w:val="32"/>
          <w:shd w:val="clear" w:color="auto" w:fill="FFFFFF"/>
        </w:rPr>
        <w:t>永嘉县“十四五”初中语文首轮未来骨干教师培训班学员</w:t>
      </w:r>
    </w:p>
    <w:tbl>
      <w:tblPr>
        <w:tblStyle w:val="3"/>
        <w:tblW w:w="8505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993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陈蒙蒙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永嘉县枫林镇中学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陈雪燕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永嘉县岩头镇港头学校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戴文杰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永嘉县瓯北第五中学</w:t>
            </w:r>
          </w:p>
        </w:tc>
      </w:tr>
      <w:tr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戴招芬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永嘉县溪下乡溪下学校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董鲜曙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永嘉县瓯北第一中学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胡雪雷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黄玲华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永嘉县瓯北第二中学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黄若飞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永嘉县溪下乡金盾学校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金乐意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永嘉县岩头镇中学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金晓林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永嘉县鹤盛镇中学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李玉肖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永嘉县沙头镇花坦中学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李祖阳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林双双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永嘉县岩坦中学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林笑云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永嘉县乌牛第一中学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麻淑娴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永嘉县上塘城关中学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潘媛媛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永嘉县岩头镇中学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邵娴静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永嘉县大若岩镇水云学校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汪显达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永嘉县沙头中学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王晓静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永嘉县大若岩镇水云学校</w:t>
            </w:r>
          </w:p>
        </w:tc>
      </w:tr>
      <w:tr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谢金琼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永嘉县城西中学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徐蓓蓓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杨乐乐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永嘉县碧莲镇中学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叶安琪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永嘉县沙头中学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叶静静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永嘉县大若岩镇水云学校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叶米雪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永嘉县碧莲镇中学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叶温静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永嘉县桥下镇中学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叶晓敏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永嘉县岩坦中学</w:t>
            </w:r>
          </w:p>
        </w:tc>
      </w:tr>
      <w:tr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张敏敏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永嘉县瓯北第三中学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章静静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章晓聪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永嘉县桥头镇中学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郑苏珍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永嘉县巽宅镇中学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周方圆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永嘉县巽宅镇中学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周美花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永嘉县上塘城关中学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朱静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永嘉县碧莲镇中学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邹靓莹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永嘉县界坑乡学校</w:t>
            </w:r>
          </w:p>
        </w:tc>
      </w:tr>
    </w:tbl>
    <w:p/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C"/>
    <w:rsid w:val="00216E9E"/>
    <w:rsid w:val="002C73D8"/>
    <w:rsid w:val="002F11B0"/>
    <w:rsid w:val="00397468"/>
    <w:rsid w:val="004329DD"/>
    <w:rsid w:val="00F34C57"/>
    <w:rsid w:val="00F36ADC"/>
    <w:rsid w:val="04C46018"/>
    <w:rsid w:val="05AF2B79"/>
    <w:rsid w:val="37C7021A"/>
    <w:rsid w:val="42095BD3"/>
    <w:rsid w:val="767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1258</Characters>
  <Lines>10</Lines>
  <Paragraphs>2</Paragraphs>
  <TotalTime>39</TotalTime>
  <ScaleCrop>false</ScaleCrop>
  <LinksUpToDate>false</LinksUpToDate>
  <CharactersWithSpaces>1476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2022-02-16T08:10:00Z</dcterms:created>
  <dc:creator>谢 建丰</dc:creator>
  <cp:lastModifiedBy>坚持不懈</cp:lastModifiedBy>
  <dcterms:modified xsi:type="dcterms:W3CDTF">2022-02-18T02:35:39Z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A7A1B8DEB76A4BABA5361783FA256B6A</vt:lpwstr>
  </property>
</Properties>
</file>