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C" w:rsidRDefault="007F242C" w:rsidP="007F242C"/>
    <w:p w:rsidR="007F242C" w:rsidRPr="007F242C" w:rsidRDefault="007F242C" w:rsidP="007F242C">
      <w:pPr>
        <w:jc w:val="center"/>
        <w:rPr>
          <w:rFonts w:ascii="仿宋_GB2312" w:eastAsia="仿宋_GB2312" w:hint="eastAsia"/>
          <w:sz w:val="32"/>
          <w:szCs w:val="32"/>
        </w:rPr>
      </w:pPr>
      <w:r w:rsidRPr="007F242C">
        <w:rPr>
          <w:rFonts w:ascii="仿宋_GB2312" w:eastAsia="仿宋_GB2312" w:hint="eastAsia"/>
          <w:sz w:val="32"/>
          <w:szCs w:val="32"/>
        </w:rPr>
        <w:t>《永嘉县城乡管理技术规定》起草说明</w:t>
      </w:r>
    </w:p>
    <w:p w:rsidR="007F242C" w:rsidRPr="007F242C" w:rsidRDefault="007F242C" w:rsidP="007F242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F242C">
        <w:rPr>
          <w:rFonts w:ascii="仿宋_GB2312" w:eastAsia="仿宋_GB2312" w:hint="eastAsia"/>
          <w:sz w:val="32"/>
          <w:szCs w:val="32"/>
        </w:rPr>
        <w:t>一、起草背景</w:t>
      </w:r>
    </w:p>
    <w:p w:rsidR="007F242C" w:rsidRPr="007F242C" w:rsidRDefault="007F242C" w:rsidP="007F242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F242C">
        <w:rPr>
          <w:rFonts w:ascii="仿宋_GB2312" w:eastAsia="仿宋_GB2312" w:hint="eastAsia"/>
          <w:sz w:val="32"/>
          <w:szCs w:val="32"/>
        </w:rPr>
        <w:t>随着经济迅猛增长与人们生活水平不断提升，原本的城乡管理技术规定难以适应城市建设和发展需求，为进一步提升规划管理技术水平，有效促进城市规划的合理实施，永嘉县自然资源和规划局在2017年施行的《温州市城市规划管理技术规定》的基础上，根据《中华人民共和国城乡规划法》和《浙江省城乡规划条例》及相关法律法规、技术规范等，经充分调研、广泛征求意见，结合本县实际，牵头起草了《永嘉县城乡管理技术规定》（以下简称《规定》）。</w:t>
      </w:r>
    </w:p>
    <w:p w:rsidR="007F242C" w:rsidRPr="007F242C" w:rsidRDefault="007F242C" w:rsidP="007F242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bookmarkStart w:id="0" w:name="_GoBack"/>
      <w:bookmarkEnd w:id="0"/>
      <w:r w:rsidRPr="007F242C">
        <w:rPr>
          <w:rFonts w:ascii="仿宋_GB2312" w:eastAsia="仿宋_GB2312" w:hint="eastAsia"/>
          <w:sz w:val="32"/>
          <w:szCs w:val="32"/>
        </w:rPr>
        <w:t>二、内容说明</w:t>
      </w:r>
    </w:p>
    <w:p w:rsidR="007F242C" w:rsidRPr="007F242C" w:rsidRDefault="007F242C" w:rsidP="007F242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F242C">
        <w:rPr>
          <w:rFonts w:ascii="仿宋_GB2312" w:eastAsia="仿宋_GB2312" w:hint="eastAsia"/>
          <w:sz w:val="32"/>
          <w:szCs w:val="32"/>
        </w:rPr>
        <w:t>该《规定》总共分十一章，共89条。具体说明如下：</w:t>
      </w:r>
    </w:p>
    <w:p w:rsidR="007F242C" w:rsidRPr="007F242C" w:rsidRDefault="007F242C" w:rsidP="007F242C">
      <w:pPr>
        <w:rPr>
          <w:rFonts w:ascii="仿宋_GB2312" w:eastAsia="仿宋_GB2312" w:hint="eastAsia"/>
          <w:sz w:val="32"/>
          <w:szCs w:val="32"/>
        </w:rPr>
      </w:pPr>
      <w:r w:rsidRPr="007F242C">
        <w:rPr>
          <w:rFonts w:ascii="仿宋_GB2312" w:eastAsia="仿宋_GB2312" w:hint="eastAsia"/>
          <w:sz w:val="32"/>
          <w:szCs w:val="32"/>
        </w:rPr>
        <w:t>第一章总则，说明制定管理办法的必要性与管理办法适用的范围；第二章用地管理，对《城市用地分类和规划建设用地标准》（GB50137-2011）作局部调整，鼓励土地的综合开发利用，对功能用途互利、环境要求相似且相互间没有不利影响的用地，允许兼容；第三章建筑间距，包括住宅与非住宅建筑间距满足要求及计算规则；第四章建筑退让，对建筑退让的距离进行明确规定；第五章建筑日照；第六章场地标高；第七章交通市政廊道，对电力线路、城市给排水管、铁路控制等廊道进行有关规定；第八章停车配件；第九章公共空间与景观，第一节关于公共空间设计，第二节关于建筑景观设</w:t>
      </w:r>
      <w:r w:rsidRPr="007F242C">
        <w:rPr>
          <w:rFonts w:ascii="仿宋_GB2312" w:eastAsia="仿宋_GB2312" w:hint="eastAsia"/>
          <w:sz w:val="32"/>
          <w:szCs w:val="32"/>
        </w:rPr>
        <w:lastRenderedPageBreak/>
        <w:t>计；第十章建筑设计，包括建筑立面造型、建筑高度计算等方面；第十一章附则是管理办法实施时间。</w:t>
      </w:r>
    </w:p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7F242C" w:rsidRDefault="007F242C" w:rsidP="007F242C"/>
    <w:p w:rsidR="00B34F72" w:rsidRPr="007F242C" w:rsidRDefault="00B34F72" w:rsidP="007F242C"/>
    <w:sectPr w:rsidR="00B34F72" w:rsidRPr="007F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5F" w:rsidRDefault="003E795F" w:rsidP="007F242C">
      <w:r>
        <w:separator/>
      </w:r>
    </w:p>
  </w:endnote>
  <w:endnote w:type="continuationSeparator" w:id="0">
    <w:p w:rsidR="003E795F" w:rsidRDefault="003E795F" w:rsidP="007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5F" w:rsidRDefault="003E795F" w:rsidP="007F242C">
      <w:r>
        <w:separator/>
      </w:r>
    </w:p>
  </w:footnote>
  <w:footnote w:type="continuationSeparator" w:id="0">
    <w:p w:rsidR="003E795F" w:rsidRDefault="003E795F" w:rsidP="007F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2"/>
    <w:rsid w:val="003E795F"/>
    <w:rsid w:val="007F242C"/>
    <w:rsid w:val="00B34F72"/>
    <w:rsid w:val="28B5194F"/>
    <w:rsid w:val="29A4189D"/>
    <w:rsid w:val="65CB6D62"/>
    <w:rsid w:val="665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D67455-D645-4A0D-94A7-8AD8610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F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242C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7F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242C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YJXFB</cp:lastModifiedBy>
  <cp:revision>2</cp:revision>
  <dcterms:created xsi:type="dcterms:W3CDTF">2021-12-23T01:46:00Z</dcterms:created>
  <dcterms:modified xsi:type="dcterms:W3CDTF">2021-12-24T01:08:00Z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A44654A932174AD597CC9133A506F4BC</vt:lpwstr>
  </property>
</Properties>
</file>