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仿宋_GB2312" w:asciiTheme="minorEastAsia" w:hAnsiTheme="minorEastAsia"/>
          <w:kern w:val="0"/>
          <w:sz w:val="24"/>
          <w:szCs w:val="24"/>
        </w:rPr>
      </w:pPr>
      <w:r>
        <w:rPr>
          <w:rFonts w:hint="eastAsia" w:cs="仿宋_GB2312" w:asciiTheme="minorEastAsia" w:hAnsiTheme="minorEastAsia"/>
          <w:kern w:val="0"/>
          <w:sz w:val="27"/>
          <w:szCs w:val="27"/>
        </w:rPr>
        <w:drawing>
          <wp:inline distT="0" distB="0" distL="114300" distR="114300">
            <wp:extent cx="5257800" cy="8286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57800" cy="828675"/>
                    </a:xfrm>
                    <a:prstGeom prst="rect">
                      <a:avLst/>
                    </a:prstGeom>
                    <a:noFill/>
                    <a:ln w="9525">
                      <a:noFill/>
                    </a:ln>
                  </pic:spPr>
                </pic:pic>
              </a:graphicData>
            </a:graphic>
          </wp:inline>
        </w:drawing>
      </w:r>
    </w:p>
    <w:p>
      <w:pPr>
        <w:widowControl/>
        <w:jc w:val="center"/>
        <w:rPr>
          <w:rFonts w:cs="仿宋_GB2312" w:asciiTheme="minorEastAsia" w:hAnsiTheme="minorEastAsia"/>
          <w:kern w:val="0"/>
          <w:sz w:val="24"/>
          <w:szCs w:val="24"/>
        </w:rPr>
      </w:pPr>
      <w:bookmarkStart w:id="1" w:name="_GoBack"/>
      <w:r>
        <w:rPr>
          <w:rFonts w:hint="eastAsia" w:cs="仿宋_GB2312" w:asciiTheme="minorEastAsia" w:hAnsiTheme="minorEastAsia"/>
          <w:sz w:val="32"/>
          <w:szCs w:val="32"/>
        </w:rPr>
        <w:t>永教师</w:t>
      </w:r>
      <w:r>
        <w:rPr>
          <w:rFonts w:hint="eastAsia" w:cs="仿宋_GB2312" w:asciiTheme="minorEastAsia" w:hAnsiTheme="minorEastAsia"/>
          <w:sz w:val="32"/>
          <w:szCs w:val="24"/>
        </w:rPr>
        <w:t>〔20</w:t>
      </w:r>
      <w:r>
        <w:rPr>
          <w:rFonts w:hint="eastAsia" w:cs="仿宋_GB2312" w:asciiTheme="minorEastAsia" w:hAnsiTheme="minorEastAsia"/>
          <w:sz w:val="32"/>
          <w:szCs w:val="24"/>
          <w:lang w:val="en-US" w:eastAsia="zh-CN"/>
        </w:rPr>
        <w:t>24</w:t>
      </w:r>
      <w:r>
        <w:rPr>
          <w:rFonts w:hint="eastAsia" w:cs="仿宋_GB2312" w:asciiTheme="minorEastAsia" w:hAnsiTheme="minorEastAsia"/>
          <w:sz w:val="32"/>
          <w:szCs w:val="24"/>
        </w:rPr>
        <w:t>〕</w:t>
      </w:r>
      <w:r>
        <w:rPr>
          <w:rFonts w:hint="eastAsia" w:cs="仿宋_GB2312" w:asciiTheme="minorEastAsia" w:hAnsiTheme="minorEastAsia"/>
          <w:sz w:val="32"/>
          <w:szCs w:val="24"/>
          <w:lang w:val="en-US" w:eastAsia="zh-CN"/>
        </w:rPr>
        <w:t>42</w:t>
      </w:r>
      <w:r>
        <w:rPr>
          <w:rFonts w:hint="eastAsia" w:cs="仿宋_GB2312" w:asciiTheme="minorEastAsia" w:hAnsiTheme="minorEastAsia"/>
          <w:sz w:val="32"/>
          <w:szCs w:val="24"/>
        </w:rPr>
        <w:t>号</w:t>
      </w:r>
      <w:bookmarkEnd w:id="1"/>
      <w:r>
        <w:rPr>
          <w:rFonts w:hint="eastAsia" w:cs="仿宋_GB2312" w:asciiTheme="minorEastAsia" w:hAnsiTheme="minorEastAsia"/>
          <w:kern w:val="0"/>
          <w:sz w:val="27"/>
          <w:szCs w:val="27"/>
        </w:rPr>
        <mc:AlternateContent>
          <mc:Choice Requires="wps">
            <w:drawing>
              <wp:inline distT="0" distB="0" distL="114300" distR="114300">
                <wp:extent cx="5274310" cy="57150"/>
                <wp:effectExtent l="0" t="0" r="2540" b="0"/>
                <wp:docPr id="1" name="Rectangle 1"/>
                <wp:cNvGraphicFramePr/>
                <a:graphic xmlns:a="http://schemas.openxmlformats.org/drawingml/2006/main">
                  <a:graphicData uri="http://schemas.microsoft.com/office/word/2010/wordprocessingShape">
                    <wps:wsp>
                      <wps:cNvSpPr>
                        <a:spLocks noRot="1"/>
                      </wps:cNvSpPr>
                      <wps:spPr>
                        <a:xfrm>
                          <a:off x="0" y="0"/>
                          <a:ext cx="5274310" cy="57150"/>
                        </a:xfrm>
                        <a:prstGeom prst="rect">
                          <a:avLst/>
                        </a:prstGeom>
                        <a:solidFill>
                          <a:srgbClr val="F70909"/>
                        </a:solidFill>
                        <a:ln w="9525">
                          <a:noFill/>
                        </a:ln>
                      </wps:spPr>
                      <wps:bodyPr upright="1"/>
                    </wps:wsp>
                  </a:graphicData>
                </a:graphic>
              </wp:inline>
            </w:drawing>
          </mc:Choice>
          <mc:Fallback>
            <w:pict>
              <v:rect id="Rectangle 1" o:spid="_x0000_s1026" o:spt="1" style="height:4.5pt;width:415.3pt;" fillcolor="#F70909" filled="t" stroked="f" coordsize="21600,21600" o:gfxdata="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waBMrRAAAAAwEAAA8AAAAAAAAAAQAgAAAAIgAAAGRycy9kb3ducmV2LnhtbFBLAQIUABQA&#10;AAAIAIdO4kDbnjzPvgEAAI0DAAAOAAAAAAAAAAEAIAAAACABAABkcnMvZTJvRG9jLnhtbFBLBQYA&#10;AAAABgAGAFkBAABQBQAAAAA=&#10;">
                <v:fill on="t" focussize="0,0"/>
                <v:stroke on="f"/>
                <v:imagedata o:title=""/>
                <o:lock v:ext="edit" rotation="t" aspectratio="f"/>
                <w10:wrap type="none"/>
                <w10:anchorlock/>
              </v:rect>
            </w:pict>
          </mc:Fallback>
        </mc:AlternateContent>
      </w:r>
    </w:p>
    <w:p>
      <w:pPr>
        <w:spacing w:line="0" w:lineRule="atLeast"/>
        <w:jc w:val="center"/>
        <w:rPr>
          <w:rFonts w:hint="eastAsia" w:ascii="方正小标宋简体" w:hAnsi="方正小标宋简体" w:eastAsia="方正小标宋简体" w:cs="方正小标宋简体"/>
          <w:b/>
          <w:kern w:val="0"/>
          <w:sz w:val="44"/>
          <w:szCs w:val="44"/>
          <w:lang w:bidi="ar"/>
        </w:rPr>
      </w:pPr>
      <w:r>
        <w:rPr>
          <w:rFonts w:hint="eastAsia" w:ascii="方正小标宋简体" w:hAnsi="方正小标宋简体" w:eastAsia="方正小标宋简体" w:cs="方正小标宋简体"/>
          <w:b/>
          <w:kern w:val="0"/>
          <w:sz w:val="44"/>
          <w:szCs w:val="44"/>
          <w:lang w:bidi="ar"/>
        </w:rPr>
        <w:t>关于做好省、市、县20</w:t>
      </w:r>
      <w:r>
        <w:rPr>
          <w:rFonts w:hint="eastAsia" w:ascii="方正小标宋简体" w:hAnsi="方正小标宋简体" w:eastAsia="方正小标宋简体" w:cs="方正小标宋简体"/>
          <w:b/>
          <w:kern w:val="0"/>
          <w:sz w:val="44"/>
          <w:szCs w:val="44"/>
          <w:lang w:val="en-US" w:eastAsia="zh-CN" w:bidi="ar"/>
        </w:rPr>
        <w:t>24</w:t>
      </w:r>
      <w:r>
        <w:rPr>
          <w:rFonts w:hint="eastAsia" w:ascii="方正小标宋简体" w:hAnsi="方正小标宋简体" w:eastAsia="方正小标宋简体" w:cs="方正小标宋简体"/>
          <w:b/>
          <w:kern w:val="0"/>
          <w:sz w:val="44"/>
          <w:szCs w:val="44"/>
          <w:lang w:bidi="ar"/>
        </w:rPr>
        <w:t>年教育科学研究</w:t>
      </w:r>
    </w:p>
    <w:p>
      <w:pPr>
        <w:spacing w:line="0" w:lineRule="atLeas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kern w:val="0"/>
          <w:sz w:val="44"/>
          <w:szCs w:val="44"/>
          <w:lang w:bidi="ar"/>
        </w:rPr>
        <w:t>课题立项申报工作的通知</w:t>
      </w:r>
    </w:p>
    <w:p>
      <w:pPr>
        <w:rPr>
          <w:rFonts w:hint="eastAsia" w:ascii="仿宋_GB2312" w:hAnsi="宋体" w:eastAsia="仿宋_GB2312" w:cs="仿宋_GB2312"/>
          <w:color w:val="000000"/>
          <w:kern w:val="0"/>
          <w:sz w:val="31"/>
          <w:szCs w:val="31"/>
          <w:lang w:val="en-US" w:eastAsia="zh-CN" w:bidi="ar-SA"/>
        </w:rPr>
      </w:pPr>
    </w:p>
    <w:p>
      <w:pPr>
        <w:rPr>
          <w:rFonts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各中小学、幼儿园，县局直属各学校，局机关各科室：</w:t>
      </w:r>
    </w:p>
    <w:p>
      <w:pPr>
        <w:widowControl/>
        <w:spacing w:line="360" w:lineRule="auto"/>
        <w:ind w:firstLine="675"/>
        <w:jc w:val="left"/>
        <w:rPr>
          <w:rFonts w:ascii="仿宋_GB2312" w:hAnsi="宋体" w:eastAsia="仿宋_GB2312" w:cs="仿宋_GB2312"/>
          <w:color w:val="000000"/>
          <w:kern w:val="0"/>
          <w:sz w:val="31"/>
          <w:szCs w:val="31"/>
          <w:lang w:val="en-US" w:eastAsia="zh-CN" w:bidi="ar-SA"/>
        </w:rPr>
      </w:pPr>
      <w:r>
        <w:rPr>
          <w:rFonts w:ascii="仿宋_GB2312" w:hAnsi="宋体" w:eastAsia="仿宋_GB2312" w:cs="仿宋_GB2312"/>
          <w:color w:val="000000"/>
          <w:kern w:val="0"/>
          <w:sz w:val="31"/>
          <w:szCs w:val="31"/>
          <w:lang w:val="en-US" w:eastAsia="zh-CN" w:bidi="ar-SA"/>
        </w:rPr>
        <w:t>根据《温州市教育局关于进一步加强教育科研工作的若干意见的通知》精神和《温州市教育科学研究课题管理办法（修订稿）》</w:t>
      </w:r>
      <w:r>
        <w:rPr>
          <w:rFonts w:hint="eastAsia" w:ascii="仿宋_GB2312" w:hAnsi="宋体" w:eastAsia="仿宋_GB2312" w:cs="仿宋_GB2312"/>
          <w:color w:val="000000"/>
          <w:kern w:val="0"/>
          <w:sz w:val="31"/>
          <w:szCs w:val="31"/>
          <w:lang w:val="en-US" w:eastAsia="zh-CN" w:bidi="ar-SA"/>
        </w:rPr>
        <w:t>、《永嘉县教育科研管理办法》</w:t>
      </w:r>
      <w:r>
        <w:rPr>
          <w:rFonts w:ascii="仿宋_GB2312" w:hAnsi="宋体" w:eastAsia="仿宋_GB2312" w:cs="仿宋_GB2312"/>
          <w:color w:val="000000"/>
          <w:kern w:val="0"/>
          <w:sz w:val="31"/>
          <w:szCs w:val="31"/>
          <w:lang w:val="en-US" w:eastAsia="zh-CN" w:bidi="ar-SA"/>
        </w:rPr>
        <w:t>的要求，</w:t>
      </w:r>
      <w:r>
        <w:rPr>
          <w:rFonts w:hint="eastAsia" w:ascii="仿宋_GB2312" w:hAnsi="宋体" w:eastAsia="仿宋_GB2312" w:cs="仿宋_GB2312"/>
          <w:color w:val="000000"/>
          <w:kern w:val="0"/>
          <w:sz w:val="31"/>
          <w:szCs w:val="31"/>
          <w:lang w:val="en-US" w:eastAsia="zh-CN" w:bidi="ar-SA"/>
        </w:rPr>
        <w:t>经研究，</w:t>
      </w:r>
      <w:r>
        <w:rPr>
          <w:rFonts w:ascii="仿宋_GB2312" w:hAnsi="宋体" w:eastAsia="仿宋_GB2312" w:cs="仿宋_GB2312"/>
          <w:color w:val="000000"/>
          <w:kern w:val="0"/>
          <w:sz w:val="31"/>
          <w:szCs w:val="31"/>
          <w:lang w:val="en-US" w:eastAsia="zh-CN" w:bidi="ar-SA"/>
        </w:rPr>
        <w:t>决定启动</w:t>
      </w:r>
      <w:r>
        <w:rPr>
          <w:rFonts w:hint="eastAsia" w:ascii="仿宋_GB2312" w:hAnsi="宋体" w:eastAsia="仿宋_GB2312" w:cs="仿宋_GB2312"/>
          <w:color w:val="000000"/>
          <w:kern w:val="0"/>
          <w:sz w:val="31"/>
          <w:szCs w:val="31"/>
          <w:lang w:val="en-US" w:eastAsia="zh-CN" w:bidi="ar-SA"/>
        </w:rPr>
        <w:t>永嘉县</w:t>
      </w:r>
      <w:r>
        <w:rPr>
          <w:rFonts w:ascii="仿宋_GB2312" w:hAnsi="宋体" w:eastAsia="仿宋_GB2312" w:cs="仿宋_GB2312"/>
          <w:color w:val="000000"/>
          <w:kern w:val="0"/>
          <w:sz w:val="31"/>
          <w:szCs w:val="31"/>
          <w:lang w:val="en-US" w:eastAsia="zh-CN" w:bidi="ar-SA"/>
        </w:rPr>
        <w:t>20</w:t>
      </w:r>
      <w:r>
        <w:rPr>
          <w:rFonts w:hint="eastAsia" w:ascii="仿宋_GB2312" w:hAnsi="宋体" w:eastAsia="仿宋_GB2312" w:cs="仿宋_GB2312"/>
          <w:color w:val="000000"/>
          <w:kern w:val="0"/>
          <w:sz w:val="31"/>
          <w:szCs w:val="31"/>
          <w:lang w:val="en-US" w:eastAsia="zh-CN" w:bidi="ar-SA"/>
        </w:rPr>
        <w:t>24</w:t>
      </w:r>
      <w:r>
        <w:rPr>
          <w:rFonts w:ascii="仿宋_GB2312" w:hAnsi="宋体" w:eastAsia="仿宋_GB2312" w:cs="仿宋_GB2312"/>
          <w:color w:val="000000"/>
          <w:kern w:val="0"/>
          <w:sz w:val="31"/>
          <w:szCs w:val="31"/>
          <w:lang w:val="en-US" w:eastAsia="zh-CN" w:bidi="ar-SA"/>
        </w:rPr>
        <w:t>年教育科学研究课题立项申报工作。现将有关事项通知如下：</w:t>
      </w:r>
    </w:p>
    <w:p>
      <w:pPr>
        <w:pStyle w:val="4"/>
        <w:widowControl/>
        <w:spacing w:beforeAutospacing="0" w:afterAutospacing="0" w:line="252" w:lineRule="atLeast"/>
        <w:ind w:firstLine="660"/>
        <w:rPr>
          <w:rFonts w:ascii="宋体" w:hAnsi="宋体" w:eastAsia="宋体" w:cs="宋体"/>
          <w:color w:val="000000"/>
          <w:sz w:val="21"/>
          <w:szCs w:val="21"/>
        </w:rPr>
      </w:pPr>
      <w:r>
        <w:rPr>
          <w:rFonts w:ascii="黑体" w:hAnsi="宋体" w:eastAsia="黑体" w:cs="黑体"/>
          <w:color w:val="000000"/>
          <w:sz w:val="31"/>
          <w:szCs w:val="31"/>
        </w:rPr>
        <w:t>一、</w:t>
      </w:r>
      <w:r>
        <w:rPr>
          <w:rFonts w:hint="eastAsia" w:ascii="黑体" w:hAnsi="宋体" w:eastAsia="黑体" w:cs="黑体"/>
          <w:color w:val="000000"/>
          <w:sz w:val="31"/>
          <w:szCs w:val="31"/>
        </w:rPr>
        <w:t>市级</w:t>
      </w:r>
      <w:r>
        <w:rPr>
          <w:rFonts w:ascii="黑体" w:hAnsi="宋体" w:eastAsia="黑体" w:cs="黑体"/>
          <w:color w:val="000000"/>
          <w:sz w:val="31"/>
          <w:szCs w:val="31"/>
        </w:rPr>
        <w:t>申报类型与对象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75"/>
        <w:jc w:val="left"/>
        <w:rPr>
          <w:rFonts w:hint="default" w:ascii="仿宋_GB2312" w:hAnsi="宋体" w:eastAsia="仿宋_GB2312" w:cs="仿宋_GB2312"/>
          <w:color w:val="000000"/>
          <w:kern w:val="0"/>
          <w:sz w:val="31"/>
          <w:szCs w:val="31"/>
          <w:lang w:val="en-US" w:eastAsia="zh-CN" w:bidi="ar-SA"/>
        </w:rPr>
      </w:pPr>
      <w:r>
        <w:rPr>
          <w:rStyle w:val="8"/>
          <w:rFonts w:hint="default" w:ascii="Times New Roman" w:hAnsi="Times New Roman" w:eastAsia="宋体" w:cs="Times New Roman"/>
          <w:spacing w:val="0"/>
          <w:kern w:val="0"/>
          <w:sz w:val="31"/>
          <w:szCs w:val="31"/>
          <w:u w:val="none"/>
          <w:lang w:val="en-US" w:eastAsia="zh-CN" w:bidi="ar"/>
        </w:rPr>
        <w:t>1.</w:t>
      </w:r>
      <w:r>
        <w:rPr>
          <w:rStyle w:val="8"/>
          <w:rFonts w:ascii="仿宋_GB2312" w:hAnsi="宋体" w:eastAsia="仿宋_GB2312" w:cs="仿宋_GB2312"/>
          <w:spacing w:val="0"/>
          <w:kern w:val="0"/>
          <w:sz w:val="31"/>
          <w:szCs w:val="31"/>
          <w:u w:val="none"/>
          <w:lang w:val="en-US" w:eastAsia="zh-CN" w:bidi="ar"/>
        </w:rPr>
        <w:t>教科规划课题（</w:t>
      </w:r>
      <w:r>
        <w:rPr>
          <w:rStyle w:val="8"/>
          <w:rFonts w:hint="default" w:ascii="Times New Roman" w:hAnsi="Times New Roman" w:eastAsia="宋体" w:cs="Times New Roman"/>
          <w:spacing w:val="0"/>
          <w:kern w:val="0"/>
          <w:sz w:val="31"/>
          <w:szCs w:val="31"/>
          <w:u w:val="none"/>
          <w:lang w:val="en-US" w:eastAsia="zh-CN" w:bidi="ar"/>
        </w:rPr>
        <w:t>WK</w:t>
      </w:r>
      <w:r>
        <w:rPr>
          <w:rStyle w:val="8"/>
          <w:rFonts w:hint="default" w:ascii="仿宋_GB2312" w:hAnsi="宋体" w:eastAsia="仿宋_GB2312" w:cs="仿宋_GB2312"/>
          <w:spacing w:val="0"/>
          <w:kern w:val="0"/>
          <w:sz w:val="31"/>
          <w:szCs w:val="31"/>
          <w:u w:val="none"/>
          <w:lang w:val="en-US" w:eastAsia="zh-CN" w:bidi="ar"/>
        </w:rPr>
        <w:t>）：</w:t>
      </w:r>
      <w:r>
        <w:rPr>
          <w:rFonts w:hint="default" w:ascii="仿宋_GB2312" w:hAnsi="宋体" w:eastAsia="仿宋_GB2312" w:cs="仿宋_GB2312"/>
          <w:color w:val="000000"/>
          <w:kern w:val="0"/>
          <w:sz w:val="31"/>
          <w:szCs w:val="31"/>
          <w:lang w:val="en-US" w:eastAsia="zh-CN" w:bidi="ar-SA"/>
        </w:rPr>
        <w:t>指综合性较强的，对本校乃至区域的教育教学改革及发展具有一定现实意义和指导作用的课题。面向市县两级教育局机关部门、教科研机构，学校校长及学校管理人员、班主任、教研组长等。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75"/>
        <w:jc w:val="left"/>
        <w:rPr>
          <w:rFonts w:hint="default" w:ascii="仿宋_GB2312" w:hAnsi="宋体" w:eastAsia="仿宋_GB2312" w:cs="仿宋_GB2312"/>
          <w:color w:val="000000"/>
          <w:kern w:val="0"/>
          <w:sz w:val="31"/>
          <w:szCs w:val="31"/>
          <w:lang w:val="en-US" w:eastAsia="zh-CN" w:bidi="ar-SA"/>
        </w:rPr>
      </w:pPr>
      <w:r>
        <w:rPr>
          <w:rStyle w:val="8"/>
          <w:rFonts w:hint="default" w:ascii="Times New Roman" w:hAnsi="Times New Roman" w:eastAsia="宋体" w:cs="Times New Roman"/>
          <w:spacing w:val="0"/>
          <w:kern w:val="0"/>
          <w:sz w:val="31"/>
          <w:szCs w:val="31"/>
          <w:u w:val="none"/>
          <w:lang w:val="en-US" w:eastAsia="zh-CN" w:bidi="ar"/>
        </w:rPr>
        <w:t>2.教学研究课题（WY）：</w:t>
      </w:r>
      <w:r>
        <w:rPr>
          <w:rFonts w:hint="default" w:ascii="仿宋_GB2312" w:hAnsi="宋体" w:eastAsia="仿宋_GB2312" w:cs="仿宋_GB2312"/>
          <w:color w:val="000000"/>
          <w:kern w:val="0"/>
          <w:sz w:val="31"/>
          <w:szCs w:val="31"/>
          <w:lang w:val="en-US" w:eastAsia="zh-CN" w:bidi="ar-SA"/>
        </w:rPr>
        <w:t>指围绕课程与教学改革，促进有效学习，推进课堂变革，提升教学质量的课题。面向各级教科研员、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right="0"/>
        <w:jc w:val="left"/>
        <w:rPr>
          <w:rFonts w:hint="default" w:ascii="仿宋_GB2312" w:hAnsi="宋体" w:eastAsia="仿宋_GB2312" w:cs="仿宋_GB2312"/>
          <w:color w:val="000000"/>
          <w:kern w:val="0"/>
          <w:sz w:val="31"/>
          <w:szCs w:val="31"/>
          <w:lang w:val="en-US" w:eastAsia="zh-CN" w:bidi="ar-SA"/>
        </w:rPr>
      </w:pPr>
      <w:r>
        <w:rPr>
          <w:rFonts w:hint="default" w:ascii="仿宋_GB2312" w:hAnsi="宋体" w:eastAsia="仿宋_GB2312" w:cs="仿宋_GB2312"/>
          <w:color w:val="000000"/>
          <w:kern w:val="0"/>
          <w:sz w:val="31"/>
          <w:szCs w:val="31"/>
          <w:lang w:val="en-US" w:eastAsia="zh-CN" w:bidi="ar-SA"/>
        </w:rPr>
        <w:t>学校教学管理人员、一线教师等。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Fonts w:hint="default" w:ascii="仿宋_GB2312" w:hAnsi="宋体" w:eastAsia="仿宋_GB2312" w:cs="仿宋_GB2312"/>
          <w:color w:val="000000"/>
          <w:kern w:val="0"/>
          <w:sz w:val="31"/>
          <w:szCs w:val="31"/>
          <w:lang w:val="en-US" w:eastAsia="zh-CN" w:bidi="ar-SA"/>
        </w:rPr>
      </w:pPr>
      <w:r>
        <w:rPr>
          <w:rStyle w:val="8"/>
          <w:rFonts w:hint="default" w:ascii="Times New Roman" w:hAnsi="Times New Roman" w:eastAsia="宋体" w:cs="Times New Roman"/>
          <w:spacing w:val="0"/>
          <w:kern w:val="0"/>
          <w:sz w:val="31"/>
          <w:szCs w:val="31"/>
          <w:u w:val="none"/>
          <w:lang w:val="en-US" w:eastAsia="zh-CN" w:bidi="ar"/>
        </w:rPr>
        <w:t>3.</w:t>
      </w:r>
      <w:r>
        <w:rPr>
          <w:rStyle w:val="8"/>
          <w:rFonts w:hint="default" w:ascii="仿宋_GB2312" w:hAnsi="宋体" w:eastAsia="仿宋_GB2312" w:cs="仿宋_GB2312"/>
          <w:spacing w:val="0"/>
          <w:kern w:val="0"/>
          <w:sz w:val="31"/>
          <w:szCs w:val="31"/>
          <w:u w:val="none"/>
          <w:lang w:val="en-US" w:eastAsia="zh-CN" w:bidi="ar"/>
        </w:rPr>
        <w:t>教师教育研究课题（</w:t>
      </w:r>
      <w:r>
        <w:rPr>
          <w:rStyle w:val="8"/>
          <w:rFonts w:hint="default" w:ascii="Times New Roman" w:hAnsi="Times New Roman" w:eastAsia="宋体" w:cs="Times New Roman"/>
          <w:spacing w:val="0"/>
          <w:kern w:val="0"/>
          <w:sz w:val="31"/>
          <w:szCs w:val="31"/>
          <w:u w:val="none"/>
          <w:lang w:val="en-US" w:eastAsia="zh-CN" w:bidi="ar"/>
        </w:rPr>
        <w:t>WS</w:t>
      </w:r>
      <w:r>
        <w:rPr>
          <w:rStyle w:val="8"/>
          <w:rFonts w:hint="default" w:ascii="仿宋_GB2312" w:hAnsi="宋体" w:eastAsia="仿宋_GB2312" w:cs="仿宋_GB2312"/>
          <w:spacing w:val="0"/>
          <w:kern w:val="0"/>
          <w:sz w:val="31"/>
          <w:szCs w:val="31"/>
          <w:u w:val="none"/>
          <w:lang w:val="en-US" w:eastAsia="zh-CN" w:bidi="ar"/>
        </w:rPr>
        <w:t>）：</w:t>
      </w:r>
      <w:r>
        <w:rPr>
          <w:rFonts w:hint="default" w:ascii="仿宋_GB2312" w:hAnsi="宋体" w:eastAsia="仿宋_GB2312" w:cs="仿宋_GB2312"/>
          <w:color w:val="000000"/>
          <w:kern w:val="0"/>
          <w:sz w:val="31"/>
          <w:szCs w:val="31"/>
          <w:lang w:val="en-US" w:eastAsia="zh-CN" w:bidi="ar-SA"/>
        </w:rPr>
        <w:t>指围绕教师队伍建设，促进教师专业发展的理论与实践。面向各级教师培训机构及各中小学的管理干部和专（兼）职教师等。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Fonts w:hint="default" w:ascii="仿宋_GB2312" w:hAnsi="宋体" w:eastAsia="仿宋_GB2312" w:cs="仿宋_GB2312"/>
          <w:color w:val="000000"/>
          <w:kern w:val="0"/>
          <w:sz w:val="31"/>
          <w:szCs w:val="31"/>
          <w:lang w:val="en-US" w:eastAsia="zh-CN" w:bidi="ar-SA"/>
        </w:rPr>
      </w:pPr>
      <w:r>
        <w:rPr>
          <w:rStyle w:val="8"/>
          <w:rFonts w:hint="default" w:ascii="Times New Roman" w:hAnsi="Times New Roman" w:eastAsia="宋体" w:cs="Times New Roman"/>
          <w:spacing w:val="0"/>
          <w:kern w:val="0"/>
          <w:sz w:val="31"/>
          <w:szCs w:val="31"/>
          <w:u w:val="none"/>
          <w:lang w:val="en-US" w:eastAsia="zh-CN" w:bidi="ar"/>
        </w:rPr>
        <w:t>4.</w:t>
      </w:r>
      <w:r>
        <w:rPr>
          <w:rStyle w:val="8"/>
          <w:rFonts w:hint="default" w:ascii="仿宋_GB2312" w:hAnsi="宋体" w:eastAsia="仿宋_GB2312" w:cs="仿宋_GB2312"/>
          <w:spacing w:val="0"/>
          <w:kern w:val="0"/>
          <w:sz w:val="31"/>
          <w:szCs w:val="31"/>
          <w:u w:val="none"/>
          <w:lang w:val="en-US" w:eastAsia="zh-CN" w:bidi="ar"/>
        </w:rPr>
        <w:t>教育技术研究课题（</w:t>
      </w:r>
      <w:r>
        <w:rPr>
          <w:rStyle w:val="8"/>
          <w:rFonts w:hint="default" w:ascii="Times New Roman" w:hAnsi="Times New Roman" w:eastAsia="宋体" w:cs="Times New Roman"/>
          <w:spacing w:val="0"/>
          <w:kern w:val="0"/>
          <w:sz w:val="31"/>
          <w:szCs w:val="31"/>
          <w:u w:val="none"/>
          <w:lang w:val="en-US" w:eastAsia="zh-CN" w:bidi="ar"/>
        </w:rPr>
        <w:t>WJ</w:t>
      </w:r>
      <w:r>
        <w:rPr>
          <w:rStyle w:val="8"/>
          <w:rFonts w:hint="default" w:ascii="仿宋_GB2312" w:hAnsi="宋体" w:eastAsia="仿宋_GB2312" w:cs="仿宋_GB2312"/>
          <w:spacing w:val="0"/>
          <w:kern w:val="0"/>
          <w:sz w:val="31"/>
          <w:szCs w:val="31"/>
          <w:u w:val="none"/>
          <w:lang w:val="en-US" w:eastAsia="zh-CN" w:bidi="ar"/>
        </w:rPr>
        <w:t>）：</w:t>
      </w:r>
      <w:r>
        <w:rPr>
          <w:rFonts w:hint="default" w:ascii="仿宋_GB2312" w:hAnsi="宋体" w:eastAsia="仿宋_GB2312" w:cs="仿宋_GB2312"/>
          <w:color w:val="000000"/>
          <w:kern w:val="0"/>
          <w:sz w:val="31"/>
          <w:szCs w:val="31"/>
          <w:lang w:val="en-US" w:eastAsia="zh-CN" w:bidi="ar-SA"/>
        </w:rPr>
        <w:t>主要指教育技术理论研究、综合性或具体教育、教学、管理、科研和服务领域进行教育技术应用研究的课题。</w:t>
      </w:r>
    </w:p>
    <w:p>
      <w:pPr>
        <w:widowControl/>
        <w:adjustRightInd w:val="0"/>
        <w:snapToGrid w:val="0"/>
        <w:spacing w:line="336" w:lineRule="auto"/>
        <w:ind w:firstLine="657"/>
        <w:jc w:val="left"/>
        <w:rPr>
          <w:rFonts w:hint="default" w:ascii="仿宋_GB2312" w:hAnsi="宋体" w:eastAsia="仿宋_GB2312" w:cs="仿宋_GB2312"/>
          <w:color w:val="000000"/>
          <w:kern w:val="0"/>
          <w:sz w:val="31"/>
          <w:szCs w:val="31"/>
          <w:lang w:val="en-US" w:eastAsia="zh-CN" w:bidi="ar-SA"/>
        </w:rPr>
      </w:pPr>
      <w:r>
        <w:rPr>
          <w:rStyle w:val="8"/>
          <w:rFonts w:hint="default" w:ascii="Times New Roman" w:hAnsi="Times New Roman" w:eastAsia="宋体" w:cs="Times New Roman"/>
          <w:spacing w:val="0"/>
          <w:kern w:val="0"/>
          <w:sz w:val="31"/>
          <w:szCs w:val="31"/>
          <w:u w:val="none"/>
          <w:lang w:val="en-US" w:eastAsia="zh-CN" w:bidi="ar"/>
        </w:rPr>
        <w:t>5.温州大学面向基础教育</w:t>
      </w:r>
      <w:r>
        <w:rPr>
          <w:rStyle w:val="8"/>
          <w:rFonts w:hint="eastAsia" w:ascii="Times New Roman" w:hAnsi="Times New Roman" w:eastAsia="宋体" w:cs="Times New Roman"/>
          <w:spacing w:val="0"/>
          <w:kern w:val="0"/>
          <w:sz w:val="31"/>
          <w:szCs w:val="31"/>
          <w:u w:val="none"/>
          <w:lang w:val="en-US" w:eastAsia="zh-CN" w:bidi="ar"/>
        </w:rPr>
        <w:t>（重点）</w:t>
      </w:r>
      <w:r>
        <w:rPr>
          <w:rStyle w:val="8"/>
          <w:rFonts w:hint="default" w:ascii="Times New Roman" w:hAnsi="Times New Roman" w:eastAsia="宋体" w:cs="Times New Roman"/>
          <w:spacing w:val="0"/>
          <w:kern w:val="0"/>
          <w:sz w:val="31"/>
          <w:szCs w:val="31"/>
          <w:u w:val="none"/>
          <w:lang w:val="en-US" w:eastAsia="zh-CN" w:bidi="ar"/>
        </w:rPr>
        <w:t>课题（WD）：</w:t>
      </w:r>
      <w:r>
        <w:rPr>
          <w:rFonts w:hint="default" w:ascii="仿宋_GB2312" w:hAnsi="宋体" w:eastAsia="仿宋_GB2312" w:cs="仿宋_GB2312"/>
          <w:color w:val="000000"/>
          <w:kern w:val="0"/>
          <w:sz w:val="31"/>
          <w:szCs w:val="31"/>
          <w:lang w:val="en-US" w:eastAsia="zh-CN" w:bidi="ar-SA"/>
        </w:rPr>
        <w:t>由温州大学提供课题研究经费资助、温州大学与温州市教育局联合立项管理的课题。</w:t>
      </w:r>
      <w:r>
        <w:rPr>
          <w:rFonts w:hint="eastAsia" w:ascii="仿宋_GB2312" w:hAnsi="宋体" w:eastAsia="仿宋_GB2312" w:cs="仿宋_GB2312"/>
          <w:color w:val="000000"/>
          <w:kern w:val="0"/>
          <w:sz w:val="31"/>
          <w:szCs w:val="31"/>
          <w:lang w:val="en-US" w:eastAsia="zh-CN" w:bidi="ar-SA"/>
        </w:rPr>
        <w:t>此类课题立项申报数量少，要求会更高，请根据名额择优选拔上报。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Fonts w:hint="default" w:ascii="仿宋_GB2312" w:hAnsi="宋体" w:eastAsia="仿宋_GB2312" w:cs="仿宋_GB2312"/>
          <w:color w:val="000000"/>
          <w:kern w:val="0"/>
          <w:sz w:val="31"/>
          <w:szCs w:val="31"/>
          <w:lang w:val="en-US" w:eastAsia="zh-CN" w:bidi="ar-SA"/>
        </w:rPr>
      </w:pPr>
      <w:r>
        <w:rPr>
          <w:rStyle w:val="8"/>
          <w:rFonts w:hint="default" w:ascii="Times New Roman" w:hAnsi="Times New Roman" w:eastAsia="宋体" w:cs="Times New Roman"/>
          <w:spacing w:val="0"/>
          <w:kern w:val="0"/>
          <w:sz w:val="31"/>
          <w:szCs w:val="31"/>
          <w:u w:val="none"/>
          <w:lang w:val="en-US" w:eastAsia="zh-CN" w:bidi="ar"/>
        </w:rPr>
        <w:t>6.</w:t>
      </w:r>
      <w:r>
        <w:rPr>
          <w:rStyle w:val="8"/>
          <w:rFonts w:hint="default" w:ascii="仿宋_GB2312" w:hAnsi="宋体" w:eastAsia="仿宋_GB2312" w:cs="仿宋_GB2312"/>
          <w:spacing w:val="0"/>
          <w:kern w:val="0"/>
          <w:sz w:val="31"/>
          <w:szCs w:val="31"/>
          <w:u w:val="none"/>
          <w:lang w:val="en-US" w:eastAsia="zh-CN" w:bidi="ar"/>
        </w:rPr>
        <w:t>教师小课题（</w:t>
      </w:r>
      <w:r>
        <w:rPr>
          <w:rStyle w:val="8"/>
          <w:rFonts w:hint="default" w:ascii="Times New Roman" w:hAnsi="Times New Roman" w:eastAsia="宋体" w:cs="Times New Roman"/>
          <w:spacing w:val="0"/>
          <w:kern w:val="0"/>
          <w:sz w:val="31"/>
          <w:szCs w:val="31"/>
          <w:u w:val="none"/>
          <w:lang w:val="en-US" w:eastAsia="zh-CN" w:bidi="ar"/>
        </w:rPr>
        <w:t>WX</w:t>
      </w:r>
      <w:r>
        <w:rPr>
          <w:rStyle w:val="8"/>
          <w:rFonts w:hint="default" w:ascii="仿宋_GB2312" w:hAnsi="宋体" w:eastAsia="仿宋_GB2312" w:cs="仿宋_GB2312"/>
          <w:spacing w:val="0"/>
          <w:kern w:val="0"/>
          <w:sz w:val="31"/>
          <w:szCs w:val="31"/>
          <w:u w:val="none"/>
          <w:lang w:val="en-US" w:eastAsia="zh-CN" w:bidi="ar"/>
        </w:rPr>
        <w:t>）：</w:t>
      </w:r>
      <w:r>
        <w:rPr>
          <w:rFonts w:hint="default" w:ascii="仿宋_GB2312" w:hAnsi="宋体" w:eastAsia="仿宋_GB2312" w:cs="仿宋_GB2312"/>
          <w:color w:val="000000"/>
          <w:kern w:val="0"/>
          <w:sz w:val="31"/>
          <w:szCs w:val="31"/>
          <w:lang w:val="en-US" w:eastAsia="zh-CN" w:bidi="ar-SA"/>
        </w:rPr>
        <w:t>指教师在教育教学实践中遇到具体疑难问题而开展短期研究的课题。面向一线青年教师（35周岁以下，不含市第一层次骨干教师、教科研员）。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Style w:val="8"/>
          <w:rFonts w:hint="default" w:ascii="仿宋_GB2312" w:hAnsi="sans-serif" w:eastAsia="仿宋_GB2312" w:cs="仿宋_GB2312"/>
          <w:b/>
          <w:bCs/>
          <w:i w:val="0"/>
          <w:iCs w:val="0"/>
          <w:caps w:val="0"/>
          <w:color w:val="000000"/>
          <w:spacing w:val="0"/>
          <w:sz w:val="31"/>
          <w:szCs w:val="31"/>
          <w:u w:val="none"/>
          <w:shd w:val="clear" w:fill="FFFFFF"/>
        </w:rPr>
      </w:pPr>
      <w:r>
        <w:rPr>
          <w:rStyle w:val="8"/>
          <w:rFonts w:hint="default" w:ascii="Times New Roman" w:hAnsi="Times New Roman" w:eastAsia="宋体" w:cs="Times New Roman"/>
          <w:spacing w:val="0"/>
          <w:kern w:val="0"/>
          <w:sz w:val="31"/>
          <w:szCs w:val="31"/>
          <w:u w:val="none"/>
          <w:lang w:val="en-US" w:eastAsia="zh-CN" w:bidi="ar"/>
        </w:rPr>
        <w:t>7.</w:t>
      </w:r>
      <w:r>
        <w:rPr>
          <w:rStyle w:val="8"/>
          <w:rFonts w:ascii="仿宋_GB2312" w:hAnsi="sans-serif" w:eastAsia="仿宋_GB2312" w:cs="仿宋_GB2312"/>
          <w:b/>
          <w:bCs/>
          <w:i w:val="0"/>
          <w:iCs w:val="0"/>
          <w:caps w:val="0"/>
          <w:color w:val="000000"/>
          <w:spacing w:val="0"/>
          <w:sz w:val="31"/>
          <w:szCs w:val="31"/>
          <w:u w:val="none"/>
          <w:shd w:val="clear" w:fill="FFFFFF"/>
        </w:rPr>
        <w:t>优秀科研成果推广与应用研究课题（</w:t>
      </w:r>
      <w:r>
        <w:rPr>
          <w:rStyle w:val="8"/>
          <w:rFonts w:hint="default" w:ascii="Times New Roman" w:hAnsi="Times New Roman" w:eastAsia="sans-serif" w:cs="Times New Roman"/>
          <w:b/>
          <w:bCs/>
          <w:i w:val="0"/>
          <w:iCs w:val="0"/>
          <w:caps w:val="0"/>
          <w:color w:val="000000"/>
          <w:spacing w:val="0"/>
          <w:sz w:val="31"/>
          <w:szCs w:val="31"/>
          <w:u w:val="none"/>
          <w:shd w:val="clear" w:fill="FFFFFF"/>
        </w:rPr>
        <w:t>WT</w:t>
      </w:r>
      <w:r>
        <w:rPr>
          <w:rStyle w:val="8"/>
          <w:rFonts w:hint="default" w:ascii="仿宋_GB2312" w:hAnsi="sans-serif" w:eastAsia="仿宋_GB2312" w:cs="仿宋_GB2312"/>
          <w:b/>
          <w:bCs/>
          <w:i w:val="0"/>
          <w:iCs w:val="0"/>
          <w:caps w:val="0"/>
          <w:color w:val="000000"/>
          <w:spacing w:val="0"/>
          <w:sz w:val="31"/>
          <w:szCs w:val="31"/>
          <w:u w:val="none"/>
          <w:shd w:val="clear" w:fill="FFFFFF"/>
        </w:rPr>
        <w:t>）</w:t>
      </w:r>
      <w:r>
        <w:rPr>
          <w:rFonts w:hint="default" w:ascii="仿宋_GB2312" w:hAnsi="宋体" w:eastAsia="仿宋_GB2312" w:cs="仿宋_GB2312"/>
          <w:i w:val="0"/>
          <w:iCs w:val="0"/>
          <w:caps w:val="0"/>
          <w:color w:val="000000"/>
          <w:spacing w:val="0"/>
          <w:sz w:val="31"/>
          <w:szCs w:val="31"/>
          <w:u w:val="none"/>
          <w:shd w:val="clear" w:fill="FFFFFF"/>
        </w:rPr>
        <w:t>：指一些经过较长时间的理论和实践探索并已取得明显成效的研究成果推广与应用研究的课题。采取自愿选择与遴选成果相结合的办法</w:t>
      </w:r>
      <w:r>
        <w:rPr>
          <w:rFonts w:hint="default" w:ascii="仿宋_GB2312" w:hAnsi="宋体" w:eastAsia="仿宋_GB2312" w:cs="仿宋_GB2312"/>
          <w:b/>
          <w:bCs/>
          <w:i w:val="0"/>
          <w:iCs w:val="0"/>
          <w:caps w:val="0"/>
          <w:color w:val="000000"/>
          <w:spacing w:val="0"/>
          <w:sz w:val="31"/>
          <w:szCs w:val="31"/>
          <w:u w:val="none"/>
          <w:shd w:val="clear" w:fill="FFFFFF"/>
        </w:rPr>
        <w:t>（具体申报事宜另行通知）</w:t>
      </w:r>
      <w:r>
        <w:rPr>
          <w:rStyle w:val="8"/>
          <w:rFonts w:hint="default" w:ascii="仿宋_GB2312" w:hAnsi="sans-serif" w:eastAsia="仿宋_GB2312" w:cs="仿宋_GB2312"/>
          <w:b/>
          <w:bCs/>
          <w:i w:val="0"/>
          <w:iCs w:val="0"/>
          <w:caps w:val="0"/>
          <w:color w:val="000000"/>
          <w:spacing w:val="0"/>
          <w:sz w:val="31"/>
          <w:szCs w:val="31"/>
          <w:u w:val="none"/>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Style w:val="8"/>
          <w:rFonts w:hint="default" w:ascii="仿宋_GB2312" w:hAnsi="sans-serif" w:eastAsia="仿宋_GB2312" w:cs="仿宋_GB2312"/>
          <w:b/>
          <w:bCs/>
          <w:i w:val="0"/>
          <w:iCs w:val="0"/>
          <w:caps w:val="0"/>
          <w:color w:val="000000"/>
          <w:spacing w:val="0"/>
          <w:sz w:val="31"/>
          <w:szCs w:val="31"/>
          <w:u w:val="none"/>
          <w:shd w:val="clear" w:fill="FFFFFF"/>
          <w:lang w:val="en-US" w:eastAsia="zh-CN"/>
        </w:rPr>
      </w:pPr>
      <w:r>
        <w:rPr>
          <w:rStyle w:val="8"/>
          <w:rFonts w:hint="default" w:ascii="仿宋_GB2312" w:hAnsi="sans-serif" w:eastAsia="仿宋_GB2312" w:cs="仿宋_GB2312"/>
          <w:b/>
          <w:bCs/>
          <w:i w:val="0"/>
          <w:iCs w:val="0"/>
          <w:caps w:val="0"/>
          <w:color w:val="000000"/>
          <w:spacing w:val="0"/>
          <w:sz w:val="31"/>
          <w:szCs w:val="31"/>
          <w:u w:val="none"/>
          <w:shd w:val="clear" w:fill="FFFFFF"/>
          <w:lang w:val="en-US" w:eastAsia="zh-CN"/>
        </w:rPr>
        <w:t>8.区域重大课题（WZ）：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Style w:val="8"/>
          <w:rFonts w:hint="default" w:ascii="仿宋_GB2312" w:hAnsi="sans-serif" w:eastAsia="仿宋_GB2312" w:cs="仿宋_GB2312"/>
          <w:b/>
          <w:bCs/>
          <w:i w:val="0"/>
          <w:iCs w:val="0"/>
          <w:caps w:val="0"/>
          <w:color w:val="000000"/>
          <w:spacing w:val="0"/>
          <w:sz w:val="31"/>
          <w:szCs w:val="31"/>
          <w:u w:val="none"/>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Style w:val="8"/>
          <w:rFonts w:hint="default" w:ascii="仿宋_GB2312" w:hAnsi="sans-serif" w:eastAsia="仿宋_GB2312" w:cs="仿宋_GB2312"/>
          <w:b w:val="0"/>
          <w:bCs w:val="0"/>
          <w:i w:val="0"/>
          <w:iCs w:val="0"/>
          <w:caps w:val="0"/>
          <w:color w:val="000000"/>
          <w:spacing w:val="0"/>
          <w:sz w:val="31"/>
          <w:szCs w:val="31"/>
          <w:u w:val="none"/>
          <w:shd w:val="clear" w:fill="FFFFFF"/>
          <w:lang w:val="en-US" w:eastAsia="zh-CN"/>
        </w:rPr>
      </w:pPr>
      <w:r>
        <w:rPr>
          <w:rStyle w:val="8"/>
          <w:rFonts w:hint="default" w:ascii="仿宋_GB2312" w:hAnsi="sans-serif" w:eastAsia="仿宋_GB2312" w:cs="仿宋_GB2312"/>
          <w:b w:val="0"/>
          <w:bCs w:val="0"/>
          <w:i w:val="0"/>
          <w:iCs w:val="0"/>
          <w:caps w:val="0"/>
          <w:color w:val="000000"/>
          <w:spacing w:val="0"/>
          <w:sz w:val="31"/>
          <w:szCs w:val="31"/>
          <w:u w:val="none"/>
          <w:shd w:val="clear" w:fill="FFFFFF"/>
          <w:lang w:val="en-US" w:eastAsia="zh-CN"/>
        </w:rPr>
        <w:t>（1）“未来教育”专项课题（WZWL）。申报对象为全市71 所第二批“未来教育”窗口校种子单位（具体名单见“温教研〔2023〕71 号”文件）。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Style w:val="8"/>
          <w:rFonts w:hint="default" w:ascii="仿宋_GB2312" w:hAnsi="sans-serif" w:eastAsia="仿宋_GB2312" w:cs="仿宋_GB2312"/>
          <w:b w:val="0"/>
          <w:bCs w:val="0"/>
          <w:i w:val="0"/>
          <w:iCs w:val="0"/>
          <w:caps w:val="0"/>
          <w:color w:val="000000"/>
          <w:spacing w:val="0"/>
          <w:sz w:val="31"/>
          <w:szCs w:val="31"/>
          <w:u w:val="none"/>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firstLine="660"/>
        <w:jc w:val="left"/>
        <w:rPr>
          <w:rStyle w:val="8"/>
          <w:rFonts w:hint="default" w:ascii="仿宋_GB2312" w:hAnsi="sans-serif" w:eastAsia="仿宋_GB2312" w:cs="仿宋_GB2312"/>
          <w:b w:val="0"/>
          <w:bCs w:val="0"/>
          <w:i w:val="0"/>
          <w:iCs w:val="0"/>
          <w:caps w:val="0"/>
          <w:color w:val="000000"/>
          <w:spacing w:val="0"/>
          <w:sz w:val="31"/>
          <w:szCs w:val="31"/>
          <w:u w:val="none"/>
          <w:shd w:val="clear" w:fill="FFFFFF"/>
          <w:lang w:val="en-US" w:eastAsia="zh-CN"/>
        </w:rPr>
      </w:pPr>
      <w:r>
        <w:rPr>
          <w:rStyle w:val="8"/>
          <w:rFonts w:hint="default" w:ascii="仿宋_GB2312" w:hAnsi="sans-serif" w:eastAsia="仿宋_GB2312" w:cs="仿宋_GB2312"/>
          <w:b w:val="0"/>
          <w:bCs w:val="0"/>
          <w:i w:val="0"/>
          <w:iCs w:val="0"/>
          <w:caps w:val="0"/>
          <w:color w:val="000000"/>
          <w:spacing w:val="0"/>
          <w:sz w:val="31"/>
          <w:szCs w:val="31"/>
          <w:u w:val="none"/>
          <w:shd w:val="clear" w:fill="FFFFFF"/>
          <w:lang w:val="en-US" w:eastAsia="zh-CN"/>
        </w:rPr>
        <w:t>（2）“科学教育”专项课题（WZKX）。面向区域、学校及科学教育教学工作者。</w:t>
      </w:r>
    </w:p>
    <w:p>
      <w:pPr>
        <w:pStyle w:val="4"/>
        <w:widowControl/>
        <w:spacing w:beforeAutospacing="0" w:afterAutospacing="0" w:line="252" w:lineRule="atLeast"/>
        <w:ind w:firstLine="660"/>
        <w:rPr>
          <w:rFonts w:hint="eastAsia" w:ascii="黑体" w:hAnsi="宋体" w:eastAsia="黑体" w:cs="黑体"/>
          <w:color w:val="000000"/>
          <w:sz w:val="31"/>
          <w:szCs w:val="31"/>
        </w:rPr>
      </w:pPr>
      <w:r>
        <w:rPr>
          <w:rFonts w:hint="eastAsia" w:ascii="黑体" w:hAnsi="宋体" w:eastAsia="黑体" w:cs="黑体"/>
          <w:color w:val="000000"/>
          <w:sz w:val="31"/>
          <w:szCs w:val="31"/>
          <w:lang w:val="en-US" w:eastAsia="zh-CN"/>
        </w:rPr>
        <w:t>二、</w:t>
      </w:r>
      <w:r>
        <w:rPr>
          <w:rFonts w:hint="eastAsia" w:ascii="黑体" w:hAnsi="宋体" w:eastAsia="黑体" w:cs="黑体"/>
          <w:color w:val="000000"/>
          <w:sz w:val="31"/>
          <w:szCs w:val="31"/>
        </w:rPr>
        <w:t>课题指南</w:t>
      </w:r>
    </w:p>
    <w:p>
      <w:pPr>
        <w:pStyle w:val="4"/>
        <w:widowControl/>
        <w:spacing w:beforeAutospacing="0" w:afterAutospacing="0" w:line="252" w:lineRule="atLeast"/>
        <w:ind w:firstLine="660"/>
        <w:rPr>
          <w:rFonts w:hint="eastAsia" w:ascii="仿宋_GB2312" w:hAnsi="宋体" w:eastAsia="仿宋_GB2312" w:cs="仿宋_GB2312"/>
          <w:i w:val="0"/>
          <w:iCs w:val="0"/>
          <w:caps w:val="0"/>
          <w:color w:val="000000"/>
          <w:spacing w:val="0"/>
          <w:kern w:val="2"/>
          <w:sz w:val="31"/>
          <w:szCs w:val="31"/>
          <w:u w:val="none"/>
          <w:shd w:val="clear" w:fill="FFFFFF"/>
          <w:lang w:val="en-US" w:eastAsia="zh-CN" w:bidi="ar-SA"/>
        </w:rPr>
      </w:pPr>
      <w:r>
        <w:rPr>
          <w:rFonts w:hint="eastAsia" w:ascii="仿宋_GB2312" w:hAnsi="宋体" w:eastAsia="仿宋_GB2312" w:cs="仿宋_GB2312"/>
          <w:i w:val="0"/>
          <w:iCs w:val="0"/>
          <w:caps w:val="0"/>
          <w:color w:val="000000"/>
          <w:spacing w:val="0"/>
          <w:kern w:val="2"/>
          <w:sz w:val="31"/>
          <w:szCs w:val="31"/>
          <w:u w:val="none"/>
          <w:shd w:val="clear" w:fill="FFFFFF"/>
          <w:lang w:val="en-US" w:eastAsia="zh-CN" w:bidi="ar-SA"/>
        </w:rPr>
        <w:t>《2024年温州市教育科学研究课题指南》（以下简称《指南》）（见附件1）分“综合选题指南、学科选题指南、温大招标课题”三类，列出了课题的研究主题和方向，不是课题的选题名称。WK、WY、WS、WJ、WZ类选题参考见“综合选题指南和学科选题指南”（附件1表单1、2），WD类选题见“温大招标课题”（附件1表单3）。各县（市、区）、各直属学校（单位）在申报时须结合本区域（本校）实际和学段、学科特点，确定合适的选题，既体现《指南》提示的研究主题，又体现本研究的特色。</w:t>
      </w:r>
    </w:p>
    <w:p>
      <w:pPr>
        <w:pStyle w:val="4"/>
        <w:widowControl/>
        <w:spacing w:beforeAutospacing="0" w:afterAutospacing="0" w:line="252" w:lineRule="atLeast"/>
        <w:ind w:firstLine="660"/>
        <w:rPr>
          <w:rFonts w:ascii="宋体" w:hAnsi="宋体" w:eastAsia="宋体" w:cs="宋体"/>
          <w:color w:val="000000"/>
          <w:sz w:val="21"/>
          <w:szCs w:val="21"/>
        </w:rPr>
      </w:pPr>
      <w:r>
        <w:rPr>
          <w:rFonts w:hint="eastAsia" w:ascii="黑体" w:hAnsi="宋体" w:eastAsia="黑体" w:cs="黑体"/>
          <w:color w:val="000000"/>
          <w:sz w:val="31"/>
          <w:szCs w:val="31"/>
          <w:lang w:val="en-US" w:eastAsia="zh-CN"/>
        </w:rPr>
        <w:t>三</w:t>
      </w:r>
      <w:r>
        <w:rPr>
          <w:rFonts w:hint="eastAsia" w:ascii="黑体" w:hAnsi="宋体" w:eastAsia="黑体" w:cs="黑体"/>
          <w:color w:val="000000"/>
          <w:sz w:val="31"/>
          <w:szCs w:val="31"/>
        </w:rPr>
        <w:t>、申报名额</w:t>
      </w:r>
    </w:p>
    <w:tbl>
      <w:tblPr>
        <w:tblStyle w:val="13"/>
        <w:tblW w:w="10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187"/>
        <w:gridCol w:w="1091"/>
        <w:gridCol w:w="1146"/>
        <w:gridCol w:w="1077"/>
        <w:gridCol w:w="1091"/>
        <w:gridCol w:w="1432"/>
        <w:gridCol w:w="1268"/>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09" w:type="dxa"/>
            <w:vAlign w:val="center"/>
          </w:tcPr>
          <w:p>
            <w:pPr>
              <w:widowControl/>
              <w:spacing w:line="360" w:lineRule="auto"/>
              <w:jc w:val="center"/>
              <w:rPr>
                <w:rFonts w:eastAsia="宋体" w:cs="仿宋_GB2312" w:asciiTheme="minorEastAsia" w:hAnsiTheme="minorEastAsia"/>
                <w:b/>
                <w:bCs/>
                <w:kern w:val="0"/>
                <w:sz w:val="24"/>
                <w:szCs w:val="24"/>
              </w:rPr>
            </w:pPr>
            <w:r>
              <w:rPr>
                <w:rFonts w:hint="eastAsia" w:eastAsia="宋体" w:cs="仿宋_GB2312" w:asciiTheme="minorEastAsia" w:hAnsiTheme="minorEastAsia"/>
                <w:b/>
                <w:bCs/>
                <w:kern w:val="0"/>
                <w:sz w:val="24"/>
                <w:szCs w:val="24"/>
              </w:rPr>
              <w:t>课题类别</w:t>
            </w:r>
          </w:p>
        </w:tc>
        <w:tc>
          <w:tcPr>
            <w:tcW w:w="1187" w:type="dxa"/>
            <w:vAlign w:val="center"/>
          </w:tcPr>
          <w:p>
            <w:pPr>
              <w:widowControl/>
              <w:spacing w:line="360" w:lineRule="auto"/>
              <w:jc w:val="center"/>
              <w:rPr>
                <w:rFonts w:eastAsia="宋体" w:cs="仿宋_GB2312" w:asciiTheme="minorEastAsia" w:hAnsiTheme="minorEastAsia"/>
                <w:b/>
                <w:bCs/>
                <w:spacing w:val="-15"/>
                <w:kern w:val="0"/>
                <w:sz w:val="24"/>
                <w:szCs w:val="24"/>
              </w:rPr>
            </w:pPr>
            <w:r>
              <w:rPr>
                <w:rFonts w:eastAsia="宋体" w:cs="仿宋_GB2312" w:asciiTheme="minorEastAsia" w:hAnsiTheme="minorEastAsia"/>
                <w:b/>
                <w:bCs/>
                <w:spacing w:val="-15"/>
                <w:kern w:val="0"/>
                <w:sz w:val="24"/>
                <w:szCs w:val="24"/>
              </w:rPr>
              <w:t>教科规划</w:t>
            </w:r>
          </w:p>
        </w:tc>
        <w:tc>
          <w:tcPr>
            <w:tcW w:w="1091" w:type="dxa"/>
            <w:vAlign w:val="center"/>
          </w:tcPr>
          <w:p>
            <w:pPr>
              <w:widowControl/>
              <w:spacing w:line="360" w:lineRule="auto"/>
              <w:jc w:val="center"/>
              <w:rPr>
                <w:rFonts w:eastAsia="宋体" w:cs="仿宋_GB2312" w:asciiTheme="minorEastAsia" w:hAnsiTheme="minorEastAsia"/>
                <w:b/>
                <w:bCs/>
                <w:spacing w:val="-15"/>
                <w:kern w:val="0"/>
                <w:sz w:val="24"/>
                <w:szCs w:val="24"/>
              </w:rPr>
            </w:pPr>
            <w:r>
              <w:rPr>
                <w:rFonts w:eastAsia="宋体" w:cs="仿宋_GB2312" w:asciiTheme="minorEastAsia" w:hAnsiTheme="minorEastAsia"/>
                <w:b/>
                <w:bCs/>
                <w:spacing w:val="-15"/>
                <w:kern w:val="0"/>
                <w:sz w:val="24"/>
                <w:szCs w:val="24"/>
              </w:rPr>
              <w:t>教学研究</w:t>
            </w:r>
          </w:p>
        </w:tc>
        <w:tc>
          <w:tcPr>
            <w:tcW w:w="1146" w:type="dxa"/>
            <w:vAlign w:val="center"/>
          </w:tcPr>
          <w:p>
            <w:pPr>
              <w:widowControl/>
              <w:spacing w:line="360" w:lineRule="auto"/>
              <w:jc w:val="center"/>
              <w:rPr>
                <w:rFonts w:eastAsia="宋体" w:cs="仿宋_GB2312" w:asciiTheme="minorEastAsia" w:hAnsiTheme="minorEastAsia"/>
                <w:b/>
                <w:bCs/>
                <w:spacing w:val="-15"/>
                <w:kern w:val="0"/>
                <w:sz w:val="24"/>
                <w:szCs w:val="24"/>
              </w:rPr>
            </w:pPr>
            <w:r>
              <w:rPr>
                <w:rFonts w:eastAsia="宋体" w:cs="仿宋_GB2312" w:asciiTheme="minorEastAsia" w:hAnsiTheme="minorEastAsia"/>
                <w:b/>
                <w:bCs/>
                <w:spacing w:val="-15"/>
                <w:kern w:val="0"/>
                <w:sz w:val="24"/>
                <w:szCs w:val="24"/>
              </w:rPr>
              <w:t>教师教育</w:t>
            </w:r>
          </w:p>
        </w:tc>
        <w:tc>
          <w:tcPr>
            <w:tcW w:w="1077" w:type="dxa"/>
            <w:vAlign w:val="center"/>
          </w:tcPr>
          <w:p>
            <w:pPr>
              <w:widowControl/>
              <w:spacing w:line="360" w:lineRule="auto"/>
              <w:jc w:val="center"/>
              <w:rPr>
                <w:rFonts w:eastAsia="宋体" w:cs="仿宋_GB2312" w:asciiTheme="minorEastAsia" w:hAnsiTheme="minorEastAsia"/>
                <w:b/>
                <w:bCs/>
                <w:spacing w:val="-15"/>
                <w:kern w:val="0"/>
                <w:sz w:val="24"/>
                <w:szCs w:val="24"/>
              </w:rPr>
            </w:pPr>
            <w:r>
              <w:rPr>
                <w:rFonts w:eastAsia="宋体" w:cs="仿宋_GB2312" w:asciiTheme="minorEastAsia" w:hAnsiTheme="minorEastAsia"/>
                <w:b/>
                <w:bCs/>
                <w:spacing w:val="-15"/>
                <w:kern w:val="0"/>
                <w:sz w:val="24"/>
                <w:szCs w:val="24"/>
              </w:rPr>
              <w:t>教育技术</w:t>
            </w:r>
          </w:p>
        </w:tc>
        <w:tc>
          <w:tcPr>
            <w:tcW w:w="1091" w:type="dxa"/>
            <w:vAlign w:val="center"/>
          </w:tcPr>
          <w:p>
            <w:pPr>
              <w:widowControl/>
              <w:spacing w:line="360" w:lineRule="auto"/>
              <w:jc w:val="center"/>
              <w:rPr>
                <w:rFonts w:eastAsia="宋体" w:cs="仿宋_GB2312" w:asciiTheme="minorEastAsia" w:hAnsiTheme="minorEastAsia"/>
                <w:b/>
                <w:bCs/>
                <w:spacing w:val="-15"/>
                <w:kern w:val="0"/>
                <w:sz w:val="24"/>
                <w:szCs w:val="24"/>
              </w:rPr>
            </w:pPr>
            <w:r>
              <w:rPr>
                <w:rFonts w:eastAsia="宋体" w:cs="仿宋_GB2312" w:asciiTheme="minorEastAsia" w:hAnsiTheme="minorEastAsia"/>
                <w:b/>
                <w:bCs/>
                <w:spacing w:val="-15"/>
                <w:kern w:val="0"/>
                <w:sz w:val="24"/>
                <w:szCs w:val="24"/>
              </w:rPr>
              <w:t>温大基教</w:t>
            </w:r>
          </w:p>
        </w:tc>
        <w:tc>
          <w:tcPr>
            <w:tcW w:w="1432" w:type="dxa"/>
            <w:vAlign w:val="center"/>
          </w:tcPr>
          <w:p>
            <w:pPr>
              <w:widowControl/>
              <w:spacing w:line="360" w:lineRule="auto"/>
              <w:jc w:val="center"/>
              <w:rPr>
                <w:rFonts w:hint="eastAsia" w:eastAsia="宋体" w:cs="仿宋_GB2312" w:asciiTheme="minorEastAsia" w:hAnsiTheme="minorEastAsia"/>
                <w:b/>
                <w:bCs/>
                <w:spacing w:val="-15"/>
                <w:kern w:val="0"/>
                <w:sz w:val="24"/>
                <w:szCs w:val="24"/>
                <w:lang w:val="en-US" w:eastAsia="zh-CN"/>
              </w:rPr>
            </w:pPr>
            <w:r>
              <w:rPr>
                <w:rFonts w:hint="eastAsia" w:eastAsia="宋体" w:cs="仿宋_GB2312" w:asciiTheme="minorEastAsia" w:hAnsiTheme="minorEastAsia"/>
                <w:b/>
                <w:bCs/>
                <w:spacing w:val="-15"/>
                <w:kern w:val="0"/>
                <w:sz w:val="24"/>
                <w:szCs w:val="24"/>
              </w:rPr>
              <w:t>区域重</w:t>
            </w:r>
            <w:r>
              <w:rPr>
                <w:rFonts w:hint="eastAsia" w:eastAsia="宋体" w:cs="仿宋_GB2312" w:asciiTheme="minorEastAsia" w:hAnsiTheme="minorEastAsia"/>
                <w:b/>
                <w:bCs/>
                <w:spacing w:val="-15"/>
                <w:kern w:val="0"/>
                <w:sz w:val="24"/>
                <w:szCs w:val="24"/>
                <w:lang w:val="en-US" w:eastAsia="zh-CN"/>
              </w:rPr>
              <w:t>大</w:t>
            </w:r>
          </w:p>
          <w:p>
            <w:pPr>
              <w:widowControl/>
              <w:spacing w:line="360" w:lineRule="auto"/>
              <w:jc w:val="center"/>
              <w:rPr>
                <w:rFonts w:eastAsia="宋体" w:cs="仿宋_GB2312" w:asciiTheme="minorEastAsia" w:hAnsiTheme="minorEastAsia"/>
                <w:b/>
                <w:bCs/>
                <w:spacing w:val="-15"/>
                <w:kern w:val="0"/>
                <w:sz w:val="24"/>
                <w:szCs w:val="24"/>
              </w:rPr>
            </w:pPr>
            <w:r>
              <w:rPr>
                <w:rFonts w:hint="eastAsia" w:eastAsia="宋体" w:cs="仿宋_GB2312" w:asciiTheme="minorEastAsia" w:hAnsiTheme="minorEastAsia"/>
                <w:b/>
                <w:bCs/>
                <w:spacing w:val="-15"/>
                <w:kern w:val="0"/>
                <w:sz w:val="24"/>
                <w:szCs w:val="24"/>
              </w:rPr>
              <w:t>课题</w:t>
            </w:r>
          </w:p>
        </w:tc>
        <w:tc>
          <w:tcPr>
            <w:tcW w:w="1268" w:type="dxa"/>
            <w:vAlign w:val="center"/>
          </w:tcPr>
          <w:p>
            <w:pPr>
              <w:widowControl/>
              <w:spacing w:line="360" w:lineRule="auto"/>
              <w:jc w:val="center"/>
              <w:rPr>
                <w:rFonts w:eastAsia="宋体" w:cs="仿宋_GB2312" w:asciiTheme="minorEastAsia" w:hAnsiTheme="minorEastAsia"/>
                <w:b/>
                <w:bCs/>
                <w:spacing w:val="-15"/>
                <w:kern w:val="0"/>
                <w:sz w:val="24"/>
                <w:szCs w:val="24"/>
              </w:rPr>
            </w:pPr>
            <w:r>
              <w:rPr>
                <w:rFonts w:hint="eastAsia" w:eastAsia="宋体" w:cs="仿宋_GB2312" w:asciiTheme="minorEastAsia" w:hAnsiTheme="minorEastAsia"/>
                <w:b/>
                <w:bCs/>
                <w:spacing w:val="-15"/>
                <w:kern w:val="0"/>
                <w:sz w:val="24"/>
                <w:szCs w:val="24"/>
              </w:rPr>
              <w:t>区域重</w:t>
            </w:r>
            <w:r>
              <w:rPr>
                <w:rFonts w:hint="eastAsia" w:eastAsia="宋体" w:cs="仿宋_GB2312" w:asciiTheme="minorEastAsia" w:hAnsiTheme="minorEastAsia"/>
                <w:b/>
                <w:bCs/>
                <w:spacing w:val="-15"/>
                <w:kern w:val="0"/>
                <w:sz w:val="24"/>
                <w:szCs w:val="24"/>
                <w:lang w:val="en-US" w:eastAsia="zh-CN"/>
              </w:rPr>
              <w:t>大</w:t>
            </w:r>
            <w:r>
              <w:rPr>
                <w:rFonts w:hint="eastAsia" w:eastAsia="宋体" w:cs="仿宋_GB2312" w:asciiTheme="minorEastAsia" w:hAnsiTheme="minorEastAsia"/>
                <w:b/>
                <w:bCs/>
                <w:spacing w:val="-15"/>
                <w:kern w:val="0"/>
                <w:sz w:val="24"/>
                <w:szCs w:val="24"/>
              </w:rPr>
              <w:t>课题</w:t>
            </w:r>
          </w:p>
        </w:tc>
        <w:tc>
          <w:tcPr>
            <w:tcW w:w="818" w:type="dxa"/>
            <w:vAlign w:val="center"/>
          </w:tcPr>
          <w:p>
            <w:pPr>
              <w:widowControl/>
              <w:spacing w:line="360" w:lineRule="auto"/>
              <w:jc w:val="center"/>
              <w:rPr>
                <w:rFonts w:eastAsia="宋体" w:cs="仿宋_GB2312" w:asciiTheme="minorEastAsia" w:hAnsiTheme="minorEastAsia"/>
                <w:b/>
                <w:bCs/>
                <w:spacing w:val="-15"/>
                <w:kern w:val="0"/>
                <w:sz w:val="24"/>
                <w:szCs w:val="24"/>
              </w:rPr>
            </w:pPr>
            <w:r>
              <w:rPr>
                <w:rFonts w:eastAsia="宋体" w:cs="仿宋_GB2312" w:asciiTheme="minorEastAsia" w:hAnsiTheme="minorEastAsia"/>
                <w:b/>
                <w:bCs/>
                <w:spacing w:val="-15"/>
                <w:kern w:val="0"/>
                <w:sz w:val="24"/>
                <w:szCs w:val="24"/>
              </w:rPr>
              <w:t>小课题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09" w:type="dxa"/>
            <w:vAlign w:val="center"/>
          </w:tcPr>
          <w:p>
            <w:pPr>
              <w:widowControl/>
              <w:spacing w:line="360" w:lineRule="auto"/>
              <w:jc w:val="center"/>
              <w:rPr>
                <w:rFonts w:eastAsia="宋体" w:cs="仿宋_GB2312" w:asciiTheme="minorEastAsia" w:hAnsiTheme="minorEastAsia"/>
                <w:b/>
                <w:bCs/>
                <w:color w:val="000000"/>
                <w:kern w:val="0"/>
                <w:sz w:val="24"/>
                <w:szCs w:val="24"/>
              </w:rPr>
            </w:pPr>
            <w:r>
              <w:rPr>
                <w:rFonts w:hint="eastAsia" w:eastAsia="宋体" w:cs="仿宋_GB2312" w:asciiTheme="minorEastAsia" w:hAnsiTheme="minorEastAsia"/>
                <w:b/>
                <w:bCs/>
                <w:kern w:val="0"/>
                <w:sz w:val="24"/>
                <w:szCs w:val="24"/>
              </w:rPr>
              <w:t>市级</w:t>
            </w:r>
            <w:r>
              <w:rPr>
                <w:rFonts w:eastAsia="宋体" w:cs="仿宋_GB2312" w:asciiTheme="minorEastAsia" w:hAnsiTheme="minorEastAsia"/>
                <w:b/>
                <w:bCs/>
                <w:kern w:val="0"/>
                <w:sz w:val="24"/>
                <w:szCs w:val="24"/>
              </w:rPr>
              <w:t>申报</w:t>
            </w:r>
            <w:r>
              <w:rPr>
                <w:rFonts w:hint="eastAsia" w:eastAsia="宋体" w:cs="仿宋_GB2312" w:asciiTheme="minorEastAsia" w:hAnsiTheme="minorEastAsia"/>
                <w:b/>
                <w:bCs/>
                <w:kern w:val="0"/>
                <w:sz w:val="24"/>
                <w:szCs w:val="24"/>
              </w:rPr>
              <w:t>数</w:t>
            </w:r>
          </w:p>
        </w:tc>
        <w:tc>
          <w:tcPr>
            <w:tcW w:w="1187" w:type="dxa"/>
            <w:vAlign w:val="center"/>
          </w:tcPr>
          <w:p>
            <w:pPr>
              <w:widowControl/>
              <w:spacing w:line="360" w:lineRule="auto"/>
              <w:jc w:val="center"/>
              <w:rPr>
                <w:rFonts w:hint="eastAsia" w:eastAsia="宋体" w:cs="仿宋_GB2312" w:asciiTheme="minorEastAsia" w:hAnsiTheme="minorEastAsia"/>
                <w:spacing w:val="-15"/>
                <w:kern w:val="0"/>
                <w:sz w:val="24"/>
                <w:szCs w:val="24"/>
                <w:lang w:val="en-US" w:eastAsia="zh-CN"/>
              </w:rPr>
            </w:pPr>
            <w:r>
              <w:rPr>
                <w:rFonts w:eastAsia="宋体" w:cs="仿宋_GB2312" w:asciiTheme="minorEastAsia" w:hAnsiTheme="minorEastAsia"/>
                <w:spacing w:val="-15"/>
                <w:kern w:val="0"/>
                <w:sz w:val="24"/>
                <w:szCs w:val="24"/>
              </w:rPr>
              <w:t>1</w:t>
            </w:r>
            <w:r>
              <w:rPr>
                <w:rFonts w:hint="eastAsia" w:eastAsia="宋体" w:cs="仿宋_GB2312" w:asciiTheme="minorEastAsia" w:hAnsiTheme="minorEastAsia"/>
                <w:spacing w:val="-15"/>
                <w:kern w:val="0"/>
                <w:sz w:val="24"/>
                <w:szCs w:val="24"/>
                <w:lang w:val="en-US" w:eastAsia="zh-CN"/>
              </w:rPr>
              <w:t>6</w:t>
            </w:r>
          </w:p>
        </w:tc>
        <w:tc>
          <w:tcPr>
            <w:tcW w:w="1091" w:type="dxa"/>
            <w:vAlign w:val="center"/>
          </w:tcPr>
          <w:p>
            <w:pPr>
              <w:widowControl/>
              <w:spacing w:line="360" w:lineRule="auto"/>
              <w:jc w:val="center"/>
              <w:rPr>
                <w:rFonts w:hint="eastAsia" w:eastAsia="宋体" w:cs="仿宋_GB2312" w:asciiTheme="minorEastAsia" w:hAnsiTheme="minorEastAsia"/>
                <w:spacing w:val="-15"/>
                <w:kern w:val="0"/>
                <w:sz w:val="24"/>
                <w:szCs w:val="24"/>
                <w:lang w:val="en-US" w:eastAsia="zh-CN"/>
              </w:rPr>
            </w:pPr>
            <w:r>
              <w:rPr>
                <w:rFonts w:eastAsia="宋体" w:cs="仿宋_GB2312" w:asciiTheme="minorEastAsia" w:hAnsiTheme="minorEastAsia"/>
                <w:spacing w:val="-15"/>
                <w:kern w:val="0"/>
                <w:sz w:val="24"/>
                <w:szCs w:val="24"/>
              </w:rPr>
              <w:t>1</w:t>
            </w:r>
            <w:r>
              <w:rPr>
                <w:rFonts w:hint="eastAsia" w:eastAsia="宋体" w:cs="仿宋_GB2312" w:asciiTheme="minorEastAsia" w:hAnsiTheme="minorEastAsia"/>
                <w:spacing w:val="-15"/>
                <w:kern w:val="0"/>
                <w:sz w:val="24"/>
                <w:szCs w:val="24"/>
                <w:lang w:val="en-US" w:eastAsia="zh-CN"/>
              </w:rPr>
              <w:t>8</w:t>
            </w:r>
          </w:p>
        </w:tc>
        <w:tc>
          <w:tcPr>
            <w:tcW w:w="1146" w:type="dxa"/>
            <w:vAlign w:val="center"/>
          </w:tcPr>
          <w:p>
            <w:pPr>
              <w:widowControl/>
              <w:spacing w:line="360" w:lineRule="auto"/>
              <w:jc w:val="center"/>
              <w:rPr>
                <w:rFonts w:eastAsia="宋体" w:cs="仿宋_GB2312" w:asciiTheme="minorEastAsia" w:hAnsiTheme="minorEastAsia"/>
                <w:spacing w:val="-15"/>
                <w:kern w:val="0"/>
                <w:sz w:val="24"/>
                <w:szCs w:val="24"/>
              </w:rPr>
            </w:pPr>
            <w:r>
              <w:rPr>
                <w:rFonts w:eastAsia="宋体" w:cs="仿宋_GB2312" w:asciiTheme="minorEastAsia" w:hAnsiTheme="minorEastAsia"/>
                <w:spacing w:val="-15"/>
                <w:kern w:val="0"/>
                <w:sz w:val="24"/>
                <w:szCs w:val="24"/>
              </w:rPr>
              <w:t>5</w:t>
            </w:r>
          </w:p>
        </w:tc>
        <w:tc>
          <w:tcPr>
            <w:tcW w:w="1077" w:type="dxa"/>
            <w:vAlign w:val="center"/>
          </w:tcPr>
          <w:p>
            <w:pPr>
              <w:widowControl/>
              <w:spacing w:line="360" w:lineRule="auto"/>
              <w:jc w:val="center"/>
              <w:rPr>
                <w:rFonts w:eastAsia="宋体" w:cs="仿宋_GB2312" w:asciiTheme="minorEastAsia" w:hAnsiTheme="minorEastAsia"/>
                <w:spacing w:val="-15"/>
                <w:kern w:val="0"/>
                <w:sz w:val="24"/>
                <w:szCs w:val="24"/>
              </w:rPr>
            </w:pPr>
            <w:r>
              <w:rPr>
                <w:rFonts w:eastAsia="宋体" w:cs="仿宋_GB2312" w:asciiTheme="minorEastAsia" w:hAnsiTheme="minorEastAsia"/>
                <w:spacing w:val="-15"/>
                <w:kern w:val="0"/>
                <w:sz w:val="24"/>
                <w:szCs w:val="24"/>
              </w:rPr>
              <w:t>5</w:t>
            </w:r>
          </w:p>
        </w:tc>
        <w:tc>
          <w:tcPr>
            <w:tcW w:w="1091" w:type="dxa"/>
            <w:vAlign w:val="center"/>
          </w:tcPr>
          <w:p>
            <w:pPr>
              <w:widowControl/>
              <w:spacing w:line="360" w:lineRule="auto"/>
              <w:jc w:val="center"/>
              <w:rPr>
                <w:rFonts w:hint="eastAsia"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1</w:t>
            </w:r>
          </w:p>
        </w:tc>
        <w:tc>
          <w:tcPr>
            <w:tcW w:w="1432" w:type="dxa"/>
            <w:vAlign w:val="center"/>
          </w:tcPr>
          <w:p>
            <w:pPr>
              <w:widowControl/>
              <w:spacing w:line="360" w:lineRule="auto"/>
              <w:jc w:val="center"/>
              <w:rPr>
                <w:rFonts w:hint="eastAsia"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7</w:t>
            </w:r>
          </w:p>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default" w:eastAsia="宋体" w:cs="仿宋_GB2312" w:asciiTheme="minorEastAsia" w:hAnsiTheme="minorEastAsia"/>
                <w:spacing w:val="-15"/>
                <w:kern w:val="0"/>
                <w:sz w:val="21"/>
                <w:szCs w:val="21"/>
                <w:lang w:val="en-US" w:eastAsia="zh-CN"/>
              </w:rPr>
              <w:t>“未来教育”专项课题</w:t>
            </w:r>
            <w:r>
              <w:rPr>
                <w:rFonts w:hint="eastAsia" w:eastAsia="宋体" w:cs="仿宋_GB2312" w:asciiTheme="minorEastAsia" w:hAnsiTheme="minorEastAsia"/>
                <w:spacing w:val="-15"/>
                <w:kern w:val="0"/>
                <w:sz w:val="21"/>
                <w:szCs w:val="21"/>
                <w:lang w:val="en-US" w:eastAsia="zh-CN"/>
              </w:rPr>
              <w:t>（仅限全市71 所第二批“未来教育”窗口校种子单位申报）</w:t>
            </w:r>
          </w:p>
        </w:tc>
        <w:tc>
          <w:tcPr>
            <w:tcW w:w="1268" w:type="dxa"/>
            <w:vAlign w:val="center"/>
          </w:tcPr>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5</w:t>
            </w:r>
          </w:p>
          <w:p>
            <w:pPr>
              <w:widowControl/>
              <w:spacing w:line="360" w:lineRule="auto"/>
              <w:jc w:val="center"/>
              <w:rPr>
                <w:rFonts w:hint="eastAsia"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1"/>
                <w:szCs w:val="21"/>
                <w:lang w:val="en-US" w:eastAsia="zh-CN"/>
              </w:rPr>
              <w:t>“科学教育”专项课题</w:t>
            </w:r>
          </w:p>
        </w:tc>
        <w:tc>
          <w:tcPr>
            <w:tcW w:w="818" w:type="dxa"/>
            <w:vAlign w:val="center"/>
          </w:tcPr>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09" w:type="dxa"/>
            <w:vAlign w:val="center"/>
          </w:tcPr>
          <w:p>
            <w:pPr>
              <w:widowControl/>
              <w:spacing w:line="360" w:lineRule="auto"/>
              <w:jc w:val="center"/>
              <w:rPr>
                <w:rFonts w:eastAsia="宋体" w:cs="仿宋_GB2312" w:asciiTheme="minorEastAsia" w:hAnsiTheme="minorEastAsia"/>
                <w:b/>
                <w:bCs/>
                <w:color w:val="000000"/>
                <w:kern w:val="0"/>
                <w:sz w:val="24"/>
                <w:szCs w:val="24"/>
              </w:rPr>
            </w:pPr>
            <w:r>
              <w:rPr>
                <w:rFonts w:hint="eastAsia" w:eastAsia="宋体" w:cs="仿宋_GB2312" w:asciiTheme="minorEastAsia" w:hAnsiTheme="minorEastAsia"/>
                <w:b/>
                <w:bCs/>
                <w:kern w:val="0"/>
                <w:sz w:val="24"/>
                <w:szCs w:val="24"/>
              </w:rPr>
              <w:t>县级</w:t>
            </w:r>
            <w:r>
              <w:rPr>
                <w:rFonts w:eastAsia="宋体" w:cs="仿宋_GB2312" w:asciiTheme="minorEastAsia" w:hAnsiTheme="minorEastAsia"/>
                <w:b/>
                <w:bCs/>
                <w:kern w:val="0"/>
                <w:sz w:val="24"/>
                <w:szCs w:val="24"/>
              </w:rPr>
              <w:t>申报</w:t>
            </w:r>
            <w:r>
              <w:rPr>
                <w:rFonts w:hint="eastAsia" w:eastAsia="宋体" w:cs="仿宋_GB2312" w:asciiTheme="minorEastAsia" w:hAnsiTheme="minorEastAsia"/>
                <w:b/>
                <w:bCs/>
                <w:kern w:val="0"/>
                <w:sz w:val="24"/>
                <w:szCs w:val="24"/>
              </w:rPr>
              <w:t>数</w:t>
            </w:r>
          </w:p>
        </w:tc>
        <w:tc>
          <w:tcPr>
            <w:tcW w:w="1187" w:type="dxa"/>
            <w:vAlign w:val="center"/>
          </w:tcPr>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45</w:t>
            </w:r>
          </w:p>
        </w:tc>
        <w:tc>
          <w:tcPr>
            <w:tcW w:w="1091" w:type="dxa"/>
            <w:vAlign w:val="center"/>
          </w:tcPr>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85</w:t>
            </w:r>
          </w:p>
        </w:tc>
        <w:tc>
          <w:tcPr>
            <w:tcW w:w="1146" w:type="dxa"/>
            <w:vAlign w:val="center"/>
          </w:tcPr>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20</w:t>
            </w:r>
          </w:p>
        </w:tc>
        <w:tc>
          <w:tcPr>
            <w:tcW w:w="1077" w:type="dxa"/>
            <w:vAlign w:val="center"/>
          </w:tcPr>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20</w:t>
            </w:r>
          </w:p>
        </w:tc>
        <w:tc>
          <w:tcPr>
            <w:tcW w:w="1091" w:type="dxa"/>
            <w:vAlign w:val="center"/>
          </w:tcPr>
          <w:p>
            <w:pPr>
              <w:widowControl/>
              <w:spacing w:line="360" w:lineRule="auto"/>
              <w:jc w:val="center"/>
              <w:rPr>
                <w:rFonts w:eastAsia="宋体" w:cs="仿宋_GB2312" w:asciiTheme="minorEastAsia" w:hAnsiTheme="minorEastAsia"/>
                <w:spacing w:val="-15"/>
                <w:kern w:val="0"/>
                <w:sz w:val="24"/>
                <w:szCs w:val="24"/>
              </w:rPr>
            </w:pPr>
            <w:r>
              <w:rPr>
                <w:rFonts w:hint="eastAsia" w:eastAsia="宋体" w:cs="仿宋_GB2312" w:asciiTheme="minorEastAsia" w:hAnsiTheme="minorEastAsia"/>
                <w:spacing w:val="-15"/>
                <w:kern w:val="0"/>
                <w:sz w:val="24"/>
                <w:szCs w:val="24"/>
              </w:rPr>
              <w:t>/</w:t>
            </w:r>
          </w:p>
        </w:tc>
        <w:tc>
          <w:tcPr>
            <w:tcW w:w="2700" w:type="dxa"/>
            <w:gridSpan w:val="2"/>
            <w:vAlign w:val="center"/>
          </w:tcPr>
          <w:p>
            <w:pPr>
              <w:widowControl/>
              <w:spacing w:line="360" w:lineRule="auto"/>
              <w:jc w:val="center"/>
              <w:rPr>
                <w:rFonts w:hint="eastAsia"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50（双减、未来教育、项目化、研学、劳动、德育）</w:t>
            </w:r>
          </w:p>
        </w:tc>
        <w:tc>
          <w:tcPr>
            <w:tcW w:w="818" w:type="dxa"/>
            <w:vAlign w:val="center"/>
          </w:tcPr>
          <w:p>
            <w:pPr>
              <w:widowControl/>
              <w:spacing w:line="360" w:lineRule="auto"/>
              <w:jc w:val="center"/>
              <w:rPr>
                <w:rFonts w:hint="default"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09" w:type="dxa"/>
            <w:vAlign w:val="center"/>
          </w:tcPr>
          <w:p>
            <w:pPr>
              <w:widowControl/>
              <w:spacing w:line="360" w:lineRule="auto"/>
              <w:jc w:val="center"/>
              <w:rPr>
                <w:rFonts w:eastAsia="宋体" w:cs="仿宋_GB2312" w:asciiTheme="minorEastAsia" w:hAnsiTheme="minorEastAsia"/>
                <w:b/>
                <w:bCs/>
                <w:kern w:val="0"/>
                <w:sz w:val="24"/>
                <w:szCs w:val="24"/>
              </w:rPr>
            </w:pPr>
            <w:r>
              <w:rPr>
                <w:rFonts w:hint="eastAsia" w:eastAsia="宋体" w:cs="仿宋_GB2312" w:asciiTheme="minorEastAsia" w:hAnsiTheme="minorEastAsia"/>
                <w:b/>
                <w:bCs/>
                <w:kern w:val="0"/>
                <w:sz w:val="24"/>
                <w:szCs w:val="24"/>
              </w:rPr>
              <w:t>省</w:t>
            </w:r>
            <w:r>
              <w:rPr>
                <w:rFonts w:hint="eastAsia" w:eastAsia="宋体" w:cs="仿宋_GB2312" w:asciiTheme="minorEastAsia" w:hAnsiTheme="minorEastAsia"/>
                <w:b/>
                <w:bCs/>
                <w:kern w:val="0"/>
                <w:sz w:val="24"/>
                <w:szCs w:val="24"/>
                <w:lang w:val="en-US" w:eastAsia="zh-CN"/>
              </w:rPr>
              <w:t>级</w:t>
            </w:r>
            <w:r>
              <w:rPr>
                <w:rFonts w:hint="eastAsia" w:eastAsia="宋体" w:cs="仿宋_GB2312" w:asciiTheme="minorEastAsia" w:hAnsiTheme="minorEastAsia"/>
                <w:b/>
                <w:bCs/>
                <w:kern w:val="0"/>
                <w:sz w:val="24"/>
                <w:szCs w:val="24"/>
              </w:rPr>
              <w:t>申报数</w:t>
            </w:r>
          </w:p>
        </w:tc>
        <w:tc>
          <w:tcPr>
            <w:tcW w:w="1187" w:type="dxa"/>
            <w:vAlign w:val="center"/>
          </w:tcPr>
          <w:p>
            <w:pPr>
              <w:widowControl/>
              <w:spacing w:line="360" w:lineRule="auto"/>
              <w:jc w:val="center"/>
              <w:rPr>
                <w:rFonts w:hint="eastAsia" w:eastAsia="宋体" w:cs="仿宋_GB2312" w:asciiTheme="minorEastAsia" w:hAnsiTheme="minorEastAsia"/>
                <w:spacing w:val="-15"/>
                <w:kern w:val="0"/>
                <w:sz w:val="24"/>
                <w:szCs w:val="24"/>
                <w:lang w:val="en-US" w:eastAsia="zh-CN"/>
              </w:rPr>
            </w:pPr>
            <w:r>
              <w:rPr>
                <w:rFonts w:hint="eastAsia" w:eastAsia="宋体" w:cs="仿宋_GB2312" w:asciiTheme="minorEastAsia" w:hAnsiTheme="minorEastAsia"/>
                <w:spacing w:val="-15"/>
                <w:kern w:val="0"/>
                <w:sz w:val="24"/>
                <w:szCs w:val="24"/>
                <w:lang w:val="en-US" w:eastAsia="zh-CN"/>
              </w:rPr>
              <w:t>已立项</w:t>
            </w:r>
          </w:p>
        </w:tc>
        <w:tc>
          <w:tcPr>
            <w:tcW w:w="1091" w:type="dxa"/>
            <w:vAlign w:val="center"/>
          </w:tcPr>
          <w:p>
            <w:pPr>
              <w:widowControl/>
              <w:spacing w:line="360" w:lineRule="auto"/>
              <w:jc w:val="center"/>
              <w:rPr>
                <w:rFonts w:eastAsia="宋体" w:cs="仿宋_GB2312" w:asciiTheme="minorEastAsia" w:hAnsiTheme="minorEastAsia"/>
                <w:spacing w:val="-15"/>
                <w:kern w:val="0"/>
                <w:sz w:val="24"/>
                <w:szCs w:val="24"/>
              </w:rPr>
            </w:pPr>
            <w:r>
              <w:rPr>
                <w:rFonts w:hint="eastAsia" w:eastAsia="宋体" w:cs="仿宋_GB2312" w:asciiTheme="minorEastAsia" w:hAnsiTheme="minorEastAsia"/>
                <w:spacing w:val="-15"/>
                <w:kern w:val="0"/>
                <w:sz w:val="24"/>
                <w:szCs w:val="24"/>
              </w:rPr>
              <w:t>待定</w:t>
            </w:r>
          </w:p>
        </w:tc>
        <w:tc>
          <w:tcPr>
            <w:tcW w:w="1146" w:type="dxa"/>
            <w:vAlign w:val="center"/>
          </w:tcPr>
          <w:p>
            <w:pPr>
              <w:widowControl/>
              <w:spacing w:line="360" w:lineRule="auto"/>
              <w:jc w:val="center"/>
              <w:rPr>
                <w:rFonts w:eastAsia="宋体" w:cs="仿宋_GB2312" w:asciiTheme="minorEastAsia" w:hAnsiTheme="minorEastAsia"/>
                <w:spacing w:val="-15"/>
                <w:sz w:val="24"/>
                <w:szCs w:val="24"/>
              </w:rPr>
            </w:pPr>
            <w:r>
              <w:rPr>
                <w:rFonts w:hint="eastAsia" w:eastAsia="宋体" w:cs="仿宋_GB2312" w:asciiTheme="minorEastAsia" w:hAnsiTheme="minorEastAsia"/>
                <w:spacing w:val="-15"/>
                <w:kern w:val="0"/>
                <w:sz w:val="24"/>
                <w:szCs w:val="24"/>
                <w:lang w:val="en-US" w:eastAsia="zh-CN"/>
              </w:rPr>
              <w:t>已立项</w:t>
            </w:r>
          </w:p>
        </w:tc>
        <w:tc>
          <w:tcPr>
            <w:tcW w:w="1077" w:type="dxa"/>
            <w:vAlign w:val="center"/>
          </w:tcPr>
          <w:p>
            <w:pPr>
              <w:widowControl/>
              <w:spacing w:line="360" w:lineRule="auto"/>
              <w:jc w:val="center"/>
              <w:rPr>
                <w:rFonts w:eastAsia="宋体" w:cs="仿宋_GB2312" w:asciiTheme="minorEastAsia" w:hAnsiTheme="minorEastAsia"/>
                <w:spacing w:val="-15"/>
                <w:sz w:val="24"/>
                <w:szCs w:val="24"/>
              </w:rPr>
            </w:pPr>
            <w:r>
              <w:rPr>
                <w:rFonts w:hint="eastAsia" w:eastAsia="宋体" w:cs="仿宋_GB2312" w:asciiTheme="minorEastAsia" w:hAnsiTheme="minorEastAsia"/>
                <w:spacing w:val="-15"/>
                <w:kern w:val="0"/>
                <w:sz w:val="24"/>
                <w:szCs w:val="24"/>
              </w:rPr>
              <w:t>待定</w:t>
            </w:r>
          </w:p>
        </w:tc>
        <w:tc>
          <w:tcPr>
            <w:tcW w:w="1091" w:type="dxa"/>
            <w:vAlign w:val="center"/>
          </w:tcPr>
          <w:p>
            <w:pPr>
              <w:widowControl/>
              <w:spacing w:line="360" w:lineRule="auto"/>
              <w:jc w:val="center"/>
              <w:rPr>
                <w:rFonts w:eastAsia="宋体" w:cs="仿宋_GB2312" w:asciiTheme="minorEastAsia" w:hAnsiTheme="minorEastAsia"/>
                <w:spacing w:val="-15"/>
                <w:sz w:val="24"/>
                <w:szCs w:val="24"/>
              </w:rPr>
            </w:pPr>
            <w:r>
              <w:rPr>
                <w:rFonts w:hint="eastAsia" w:eastAsia="宋体" w:cs="仿宋_GB2312" w:asciiTheme="minorEastAsia" w:hAnsiTheme="minorEastAsia"/>
                <w:spacing w:val="-15"/>
                <w:sz w:val="24"/>
                <w:szCs w:val="24"/>
              </w:rPr>
              <w:t>/</w:t>
            </w:r>
          </w:p>
        </w:tc>
        <w:tc>
          <w:tcPr>
            <w:tcW w:w="1432" w:type="dxa"/>
            <w:vAlign w:val="center"/>
          </w:tcPr>
          <w:p>
            <w:pPr>
              <w:widowControl/>
              <w:spacing w:line="360" w:lineRule="auto"/>
              <w:jc w:val="center"/>
              <w:rPr>
                <w:rFonts w:hint="eastAsia" w:eastAsia="宋体" w:cs="仿宋_GB2312" w:asciiTheme="minorEastAsia" w:hAnsiTheme="minorEastAsia"/>
                <w:spacing w:val="-15"/>
                <w:sz w:val="24"/>
                <w:szCs w:val="24"/>
              </w:rPr>
            </w:pPr>
            <w:r>
              <w:rPr>
                <w:rFonts w:hint="eastAsia" w:eastAsia="宋体" w:cs="仿宋_GB2312" w:asciiTheme="minorEastAsia" w:hAnsiTheme="minorEastAsia"/>
                <w:spacing w:val="-15"/>
                <w:sz w:val="24"/>
                <w:szCs w:val="24"/>
              </w:rPr>
              <w:t>/</w:t>
            </w:r>
          </w:p>
        </w:tc>
        <w:tc>
          <w:tcPr>
            <w:tcW w:w="1268" w:type="dxa"/>
            <w:vAlign w:val="center"/>
          </w:tcPr>
          <w:p>
            <w:pPr>
              <w:widowControl/>
              <w:spacing w:line="360" w:lineRule="auto"/>
              <w:jc w:val="center"/>
              <w:rPr>
                <w:rFonts w:hint="eastAsia" w:eastAsia="宋体" w:cs="仿宋_GB2312" w:asciiTheme="minorEastAsia" w:hAnsiTheme="minorEastAsia"/>
                <w:spacing w:val="-15"/>
                <w:sz w:val="24"/>
                <w:szCs w:val="24"/>
              </w:rPr>
            </w:pPr>
            <w:r>
              <w:rPr>
                <w:rFonts w:hint="eastAsia" w:eastAsia="宋体" w:cs="仿宋_GB2312" w:asciiTheme="minorEastAsia" w:hAnsiTheme="minorEastAsia"/>
                <w:spacing w:val="-15"/>
                <w:sz w:val="24"/>
                <w:szCs w:val="24"/>
              </w:rPr>
              <w:t>/</w:t>
            </w:r>
          </w:p>
        </w:tc>
        <w:tc>
          <w:tcPr>
            <w:tcW w:w="818" w:type="dxa"/>
            <w:vAlign w:val="center"/>
          </w:tcPr>
          <w:p>
            <w:pPr>
              <w:widowControl/>
              <w:spacing w:line="360" w:lineRule="auto"/>
              <w:jc w:val="center"/>
              <w:rPr>
                <w:rFonts w:eastAsia="宋体" w:cs="仿宋_GB2312" w:asciiTheme="minorEastAsia" w:hAnsiTheme="minorEastAsia"/>
                <w:spacing w:val="-15"/>
                <w:sz w:val="24"/>
                <w:szCs w:val="24"/>
              </w:rPr>
            </w:pPr>
            <w:r>
              <w:rPr>
                <w:rFonts w:hint="eastAsia" w:eastAsia="宋体" w:cs="仿宋_GB2312" w:asciiTheme="minorEastAsia" w:hAnsiTheme="minorEastAsia"/>
                <w:spacing w:val="-15"/>
                <w:sz w:val="24"/>
                <w:szCs w:val="24"/>
              </w:rPr>
              <w:t>/</w:t>
            </w:r>
          </w:p>
        </w:tc>
      </w:tr>
    </w:tbl>
    <w:p>
      <w:pPr>
        <w:pStyle w:val="4"/>
        <w:widowControl/>
        <w:spacing w:beforeAutospacing="0" w:afterAutospacing="0" w:line="263" w:lineRule="atLeast"/>
        <w:ind w:firstLine="660"/>
        <w:rPr>
          <w:rFonts w:ascii="宋体" w:hAnsi="宋体" w:eastAsia="宋体" w:cs="宋体"/>
          <w:color w:val="000000"/>
          <w:sz w:val="21"/>
          <w:szCs w:val="21"/>
        </w:rPr>
      </w:pPr>
      <w:r>
        <w:rPr>
          <w:rFonts w:hint="eastAsia" w:ascii="黑体" w:hAnsi="宋体" w:eastAsia="黑体" w:cs="黑体"/>
          <w:color w:val="000000"/>
          <w:sz w:val="31"/>
          <w:szCs w:val="31"/>
          <w:lang w:val="en-US" w:eastAsia="zh-CN"/>
        </w:rPr>
        <w:t>四</w:t>
      </w:r>
      <w:r>
        <w:rPr>
          <w:rFonts w:hint="eastAsia" w:ascii="黑体" w:hAnsi="宋体" w:eastAsia="黑体" w:cs="黑体"/>
          <w:color w:val="000000"/>
          <w:sz w:val="31"/>
          <w:szCs w:val="31"/>
        </w:rPr>
        <w:t>、市级申报要求与程序</w:t>
      </w:r>
    </w:p>
    <w:p>
      <w:pPr>
        <w:pStyle w:val="4"/>
        <w:widowControl/>
        <w:spacing w:beforeAutospacing="0" w:afterAutospacing="0" w:line="263" w:lineRule="atLeast"/>
        <w:ind w:firstLine="645"/>
        <w:rPr>
          <w:rFonts w:ascii="宋体" w:hAnsi="宋体" w:eastAsia="宋体" w:cs="宋体"/>
          <w:color w:val="000000"/>
          <w:sz w:val="21"/>
          <w:szCs w:val="21"/>
        </w:rPr>
      </w:pPr>
      <w:r>
        <w:rPr>
          <w:rFonts w:ascii="Times New Roman" w:hAnsi="Times New Roman" w:eastAsia="宋体"/>
          <w:color w:val="000000"/>
          <w:sz w:val="31"/>
          <w:szCs w:val="31"/>
        </w:rPr>
        <w:t>1</w:t>
      </w:r>
      <w:r>
        <w:rPr>
          <w:rFonts w:ascii="仿宋_GB2312" w:hAnsi="宋体" w:eastAsia="仿宋_GB2312" w:cs="仿宋_GB2312"/>
          <w:color w:val="000000"/>
          <w:sz w:val="31"/>
          <w:szCs w:val="31"/>
        </w:rPr>
        <w:t>．申报平台与截止时间</w:t>
      </w:r>
    </w:p>
    <w:p>
      <w:pPr>
        <w:pStyle w:val="4"/>
        <w:widowControl/>
        <w:spacing w:beforeAutospacing="0" w:afterAutospacing="0" w:line="263" w:lineRule="atLeast"/>
        <w:ind w:firstLine="645"/>
        <w:rPr>
          <w:rFonts w:ascii="仿宋_GB2312" w:hAnsi="宋体" w:eastAsia="仿宋_GB2312" w:cs="仿宋_GB2312"/>
          <w:color w:val="000000"/>
          <w:sz w:val="31"/>
          <w:szCs w:val="31"/>
        </w:rPr>
      </w:pPr>
      <w:r>
        <w:rPr>
          <w:rFonts w:ascii="仿宋_GB2312" w:hAnsi="宋体" w:eastAsia="仿宋_GB2312" w:cs="仿宋_GB2312"/>
          <w:color w:val="000000"/>
          <w:sz w:val="31"/>
          <w:szCs w:val="31"/>
        </w:rPr>
        <w:t>今年温州市教育科学研究课题（含温州大学面向基础教育课题）继续采用网上申报形式，申报系统地址是</w:t>
      </w:r>
      <w:r>
        <w:rPr>
          <w:rFonts w:hint="eastAsia" w:ascii="仿宋_GB2312" w:hAnsi="宋体" w:eastAsia="仿宋_GB2312" w:cs="仿宋_GB2312"/>
          <w:b/>
          <w:bCs/>
          <w:color w:val="000000"/>
          <w:sz w:val="31"/>
          <w:szCs w:val="31"/>
        </w:rPr>
        <w:t>http://www.wzjky.com/edu/</w:t>
      </w:r>
      <w:r>
        <w:rPr>
          <w:rFonts w:hint="eastAsia" w:ascii="仿宋_GB2312" w:hAnsi="宋体" w:eastAsia="仿宋_GB2312" w:cs="仿宋_GB2312"/>
          <w:color w:val="000000"/>
          <w:sz w:val="31"/>
          <w:szCs w:val="31"/>
        </w:rPr>
        <w:t>（温州教科研平台）</w:t>
      </w:r>
      <w:r>
        <w:rPr>
          <w:rFonts w:ascii="仿宋_GB2312" w:hAnsi="宋体" w:eastAsia="仿宋_GB2312" w:cs="仿宋_GB2312"/>
          <w:sz w:val="31"/>
          <w:szCs w:val="31"/>
        </w:rPr>
        <w:t>；申报截止时间为</w:t>
      </w:r>
      <w:r>
        <w:rPr>
          <w:rFonts w:ascii="Times New Roman" w:hAnsi="Times New Roman" w:eastAsia="宋体"/>
          <w:sz w:val="31"/>
          <w:szCs w:val="31"/>
        </w:rPr>
        <w:t>3</w:t>
      </w:r>
      <w:r>
        <w:rPr>
          <w:rFonts w:ascii="仿宋_GB2312" w:hAnsi="宋体" w:eastAsia="仿宋_GB2312" w:cs="仿宋_GB2312"/>
          <w:sz w:val="31"/>
          <w:szCs w:val="31"/>
        </w:rPr>
        <w:t>月</w:t>
      </w:r>
      <w:r>
        <w:rPr>
          <w:rFonts w:ascii="Times New Roman" w:hAnsi="Times New Roman" w:eastAsia="宋体"/>
          <w:sz w:val="31"/>
          <w:szCs w:val="31"/>
        </w:rPr>
        <w:t>20</w:t>
      </w:r>
      <w:r>
        <w:rPr>
          <w:rFonts w:ascii="仿宋_GB2312" w:hAnsi="宋体" w:eastAsia="仿宋_GB2312" w:cs="仿宋_GB2312"/>
          <w:color w:val="000000"/>
          <w:sz w:val="31"/>
          <w:szCs w:val="31"/>
        </w:rPr>
        <w:t>日。平台将于</w:t>
      </w:r>
      <w:r>
        <w:rPr>
          <w:rFonts w:hint="eastAsia" w:ascii="Times New Roman" w:hAnsi="Times New Roman" w:eastAsia="宋体"/>
          <w:color w:val="000000"/>
          <w:sz w:val="31"/>
          <w:szCs w:val="31"/>
          <w:lang w:eastAsia="zh-CN"/>
        </w:rPr>
        <w:t>202</w:t>
      </w:r>
      <w:r>
        <w:rPr>
          <w:rFonts w:hint="eastAsia" w:ascii="Times New Roman" w:hAnsi="Times New Roman" w:eastAsia="宋体"/>
          <w:color w:val="000000"/>
          <w:sz w:val="31"/>
          <w:szCs w:val="31"/>
          <w:lang w:val="en-US" w:eastAsia="zh-CN"/>
        </w:rPr>
        <w:t>4</w:t>
      </w:r>
      <w:r>
        <w:rPr>
          <w:rFonts w:ascii="仿宋_GB2312" w:hAnsi="宋体" w:eastAsia="仿宋_GB2312" w:cs="仿宋_GB2312"/>
          <w:color w:val="000000"/>
          <w:sz w:val="31"/>
          <w:szCs w:val="31"/>
        </w:rPr>
        <w:t>年</w:t>
      </w:r>
      <w:r>
        <w:rPr>
          <w:rFonts w:ascii="Times New Roman" w:hAnsi="Times New Roman" w:eastAsia="宋体"/>
          <w:color w:val="000000"/>
          <w:sz w:val="31"/>
          <w:szCs w:val="31"/>
        </w:rPr>
        <w:t>3</w:t>
      </w:r>
      <w:r>
        <w:rPr>
          <w:rFonts w:ascii="仿宋_GB2312" w:hAnsi="宋体" w:eastAsia="仿宋_GB2312" w:cs="仿宋_GB2312"/>
          <w:color w:val="000000"/>
          <w:sz w:val="31"/>
          <w:szCs w:val="31"/>
        </w:rPr>
        <w:t>月</w:t>
      </w:r>
      <w:r>
        <w:rPr>
          <w:rFonts w:ascii="Times New Roman" w:hAnsi="Times New Roman" w:eastAsia="宋体"/>
          <w:color w:val="000000"/>
          <w:sz w:val="31"/>
          <w:szCs w:val="31"/>
        </w:rPr>
        <w:t>1</w:t>
      </w:r>
      <w:r>
        <w:rPr>
          <w:rFonts w:ascii="仿宋_GB2312" w:hAnsi="宋体" w:eastAsia="仿宋_GB2312" w:cs="仿宋_GB2312"/>
          <w:color w:val="000000"/>
          <w:sz w:val="31"/>
          <w:szCs w:val="31"/>
        </w:rPr>
        <w:t>日开放申报，于</w:t>
      </w:r>
      <w:r>
        <w:rPr>
          <w:rFonts w:hint="eastAsia" w:ascii="Times New Roman" w:hAnsi="Times New Roman" w:eastAsia="宋体"/>
          <w:color w:val="000000"/>
          <w:sz w:val="31"/>
          <w:szCs w:val="31"/>
          <w:lang w:eastAsia="zh-CN"/>
        </w:rPr>
        <w:t>202</w:t>
      </w:r>
      <w:r>
        <w:rPr>
          <w:rFonts w:hint="eastAsia" w:ascii="Times New Roman" w:hAnsi="Times New Roman" w:eastAsia="宋体"/>
          <w:color w:val="000000"/>
          <w:sz w:val="31"/>
          <w:szCs w:val="31"/>
          <w:lang w:val="en-US" w:eastAsia="zh-CN"/>
        </w:rPr>
        <w:t>4</w:t>
      </w:r>
      <w:r>
        <w:rPr>
          <w:rFonts w:ascii="仿宋_GB2312" w:hAnsi="宋体" w:eastAsia="仿宋_GB2312" w:cs="仿宋_GB2312"/>
          <w:color w:val="000000"/>
          <w:sz w:val="31"/>
          <w:szCs w:val="31"/>
        </w:rPr>
        <w:t>年</w:t>
      </w:r>
      <w:r>
        <w:rPr>
          <w:rFonts w:ascii="Times New Roman" w:hAnsi="Times New Roman" w:eastAsia="宋体"/>
          <w:color w:val="000000"/>
          <w:sz w:val="31"/>
          <w:szCs w:val="31"/>
        </w:rPr>
        <w:t>3</w:t>
      </w:r>
      <w:r>
        <w:rPr>
          <w:rFonts w:ascii="仿宋_GB2312" w:hAnsi="宋体" w:eastAsia="仿宋_GB2312" w:cs="仿宋_GB2312"/>
          <w:color w:val="000000"/>
          <w:sz w:val="31"/>
          <w:szCs w:val="31"/>
        </w:rPr>
        <w:t>月</w:t>
      </w:r>
      <w:r>
        <w:rPr>
          <w:rFonts w:ascii="Times New Roman" w:hAnsi="Times New Roman" w:eastAsia="宋体"/>
          <w:color w:val="000000"/>
          <w:sz w:val="31"/>
          <w:szCs w:val="31"/>
        </w:rPr>
        <w:t>20</w:t>
      </w:r>
      <w:r>
        <w:rPr>
          <w:rFonts w:ascii="仿宋_GB2312" w:hAnsi="宋体" w:eastAsia="仿宋_GB2312" w:cs="仿宋_GB2312"/>
          <w:color w:val="000000"/>
          <w:sz w:val="31"/>
          <w:szCs w:val="31"/>
        </w:rPr>
        <w:t>日关闭申报系统。</w:t>
      </w:r>
      <w:r>
        <w:rPr>
          <w:rFonts w:hint="eastAsia" w:ascii="仿宋_GB2312" w:hAnsi="宋体" w:eastAsia="仿宋_GB2312" w:cs="仿宋_GB2312"/>
          <w:color w:val="000000"/>
          <w:sz w:val="31"/>
          <w:szCs w:val="31"/>
        </w:rPr>
        <w:t>具体的用户、项目申报管理手册见平台首页“温州市教育科研管理平台操作手册——教师用户”</w:t>
      </w:r>
      <w:r>
        <w:rPr>
          <w:rFonts w:hint="eastAsia" w:ascii="仿宋_GB2312" w:hAnsi="宋体" w:eastAsia="仿宋_GB2312" w:cs="仿宋_GB2312"/>
          <w:color w:val="000000"/>
          <w:sz w:val="31"/>
          <w:szCs w:val="31"/>
          <w:lang w:eastAsia="zh-CN"/>
        </w:rPr>
        <w:t>。</w:t>
      </w:r>
      <w:r>
        <w:rPr>
          <w:rFonts w:hint="eastAsia" w:ascii="仿宋_GB2312" w:hAnsi="宋体" w:eastAsia="仿宋_GB2312" w:cs="仿宋_GB2312"/>
          <w:color w:val="000000"/>
          <w:sz w:val="31"/>
          <w:szCs w:val="31"/>
        </w:rPr>
        <w:t>各用户按要求填写好相关信息保存后，下载研究方案模板填写后再上传，切记</w:t>
      </w:r>
      <w:r>
        <w:rPr>
          <w:rFonts w:hint="eastAsia" w:ascii="仿宋_GB2312" w:hAnsi="宋体" w:eastAsia="仿宋_GB2312" w:cs="仿宋_GB2312"/>
          <w:b/>
          <w:bCs/>
          <w:color w:val="000000"/>
          <w:sz w:val="31"/>
          <w:szCs w:val="31"/>
        </w:rPr>
        <w:t>不要上传申报书</w:t>
      </w:r>
      <w:r>
        <w:rPr>
          <w:rFonts w:hint="eastAsia" w:ascii="仿宋_GB2312" w:hAnsi="宋体" w:eastAsia="仿宋_GB2312" w:cs="仿宋_GB2312"/>
          <w:color w:val="000000"/>
          <w:sz w:val="31"/>
          <w:szCs w:val="31"/>
        </w:rPr>
        <w:t>。</w:t>
      </w:r>
    </w:p>
    <w:p>
      <w:pPr>
        <w:widowControl/>
        <w:adjustRightInd w:val="0"/>
        <w:snapToGrid w:val="0"/>
        <w:spacing w:line="336" w:lineRule="auto"/>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注意事项</w:t>
      </w:r>
      <w:r>
        <w:rPr>
          <w:rFonts w:ascii="Times New Roman" w:hAnsi="Times New Roman" w:eastAsia="仿宋_GB2312" w:cs="Times New Roman"/>
          <w:color w:val="000000"/>
          <w:kern w:val="0"/>
          <w:sz w:val="32"/>
          <w:szCs w:val="32"/>
        </w:rPr>
        <w:t>：县（市、区）教师小课题由所属区域统一管理，不用在此平台申报；小课题负责人</w:t>
      </w:r>
      <w:r>
        <w:rPr>
          <w:rFonts w:hint="eastAsia" w:ascii="Times New Roman" w:hAnsi="Times New Roman" w:eastAsia="仿宋_GB2312" w:cs="Times New Roman"/>
          <w:color w:val="000000"/>
          <w:kern w:val="0"/>
          <w:sz w:val="32"/>
          <w:szCs w:val="32"/>
        </w:rPr>
        <w:t>（包括执笔人）</w:t>
      </w:r>
      <w:r>
        <w:rPr>
          <w:rFonts w:ascii="Times New Roman" w:hAnsi="Times New Roman" w:eastAsia="仿宋_GB2312" w:cs="Times New Roman"/>
          <w:color w:val="000000"/>
          <w:kern w:val="0"/>
          <w:sz w:val="32"/>
          <w:szCs w:val="32"/>
        </w:rPr>
        <w:t>年龄</w:t>
      </w:r>
      <w:r>
        <w:rPr>
          <w:rFonts w:hint="eastAsia" w:ascii="Times New Roman" w:hAnsi="Times New Roman" w:eastAsia="仿宋_GB2312" w:cs="Times New Roman"/>
          <w:color w:val="000000"/>
          <w:kern w:val="0"/>
          <w:sz w:val="32"/>
          <w:szCs w:val="32"/>
        </w:rPr>
        <w:t>要</w:t>
      </w:r>
      <w:r>
        <w:rPr>
          <w:rFonts w:ascii="Times New Roman" w:hAnsi="Times New Roman" w:eastAsia="仿宋_GB2312" w:cs="Times New Roman"/>
          <w:color w:val="000000"/>
          <w:kern w:val="0"/>
          <w:sz w:val="32"/>
          <w:szCs w:val="32"/>
        </w:rPr>
        <w:t>在35周岁及以下。</w:t>
      </w:r>
    </w:p>
    <w:p>
      <w:pPr>
        <w:pStyle w:val="4"/>
        <w:widowControl/>
        <w:spacing w:beforeAutospacing="0" w:afterAutospacing="0" w:line="263" w:lineRule="atLeast"/>
        <w:ind w:firstLine="645"/>
        <w:rPr>
          <w:rFonts w:ascii="宋体" w:hAnsi="宋体" w:eastAsia="宋体" w:cs="宋体"/>
          <w:color w:val="000000"/>
          <w:sz w:val="21"/>
          <w:szCs w:val="21"/>
        </w:rPr>
      </w:pPr>
      <w:r>
        <w:rPr>
          <w:rFonts w:ascii="仿宋_GB2312" w:hAnsi="宋体" w:eastAsia="仿宋_GB2312" w:cs="仿宋_GB2312"/>
          <w:color w:val="000000"/>
          <w:sz w:val="31"/>
          <w:szCs w:val="31"/>
        </w:rPr>
        <w:t>请市局直属学校教科室、各县（市、区）教科管理部门根据申报名额、申报时间及管理手册与说明的要求做好相关工作。</w:t>
      </w:r>
    </w:p>
    <w:p>
      <w:pPr>
        <w:pStyle w:val="4"/>
        <w:widowControl/>
        <w:spacing w:beforeAutospacing="0" w:afterAutospacing="0" w:line="263" w:lineRule="atLeast"/>
        <w:ind w:firstLine="645"/>
        <w:rPr>
          <w:rFonts w:ascii="宋体" w:hAnsi="宋体" w:eastAsia="宋体" w:cs="宋体"/>
          <w:color w:val="000000"/>
          <w:sz w:val="21"/>
          <w:szCs w:val="21"/>
        </w:rPr>
      </w:pPr>
      <w:r>
        <w:rPr>
          <w:rFonts w:hint="eastAsia" w:ascii="宋体" w:hAnsi="宋体" w:eastAsia="宋体" w:cs="宋体"/>
          <w:color w:val="000000"/>
          <w:sz w:val="31"/>
          <w:szCs w:val="31"/>
        </w:rPr>
        <w:t>２</w:t>
      </w:r>
      <w:r>
        <w:rPr>
          <w:rFonts w:ascii="仿宋_GB2312" w:hAnsi="宋体" w:eastAsia="仿宋_GB2312" w:cs="仿宋_GB2312"/>
          <w:color w:val="000000"/>
          <w:sz w:val="31"/>
          <w:szCs w:val="31"/>
        </w:rPr>
        <w:t>．教师小课题课题组成员（含负责人）不超过</w:t>
      </w:r>
      <w:r>
        <w:rPr>
          <w:rFonts w:ascii="Times New Roman" w:hAnsi="Times New Roman" w:eastAsia="宋体"/>
          <w:color w:val="000000"/>
          <w:sz w:val="31"/>
          <w:szCs w:val="31"/>
        </w:rPr>
        <w:t>3</w:t>
      </w:r>
      <w:r>
        <w:rPr>
          <w:rFonts w:ascii="仿宋_GB2312" w:hAnsi="宋体" w:eastAsia="仿宋_GB2312" w:cs="仿宋_GB2312"/>
          <w:color w:val="000000"/>
          <w:sz w:val="31"/>
          <w:szCs w:val="31"/>
        </w:rPr>
        <w:t>人，其他类型课题组成员（含负责人）不超过</w:t>
      </w:r>
      <w:r>
        <w:rPr>
          <w:rFonts w:hint="eastAsia" w:ascii="仿宋_GB2312" w:hAnsi="宋体" w:eastAsia="仿宋_GB2312" w:cs="仿宋_GB2312"/>
          <w:color w:val="000000"/>
          <w:sz w:val="31"/>
          <w:szCs w:val="31"/>
          <w:lang w:val="en-US" w:eastAsia="zh-CN"/>
        </w:rPr>
        <w:t>6</w:t>
      </w:r>
      <w:r>
        <w:rPr>
          <w:rFonts w:ascii="仿宋_GB2312" w:hAnsi="宋体" w:eastAsia="仿宋_GB2312" w:cs="仿宋_GB2312"/>
          <w:color w:val="000000"/>
          <w:sz w:val="31"/>
          <w:szCs w:val="31"/>
        </w:rPr>
        <w:t>人。其中课题负责人是否为温州市第一层次骨干教师（含省特级教师、</w:t>
      </w:r>
      <w:r>
        <w:rPr>
          <w:rFonts w:hint="eastAsia" w:ascii="仿宋_GB2312" w:hAnsi="宋体" w:eastAsia="仿宋_GB2312" w:cs="仿宋_GB2312"/>
          <w:color w:val="000000"/>
          <w:sz w:val="31"/>
          <w:szCs w:val="31"/>
        </w:rPr>
        <w:t>正高级教师、</w:t>
      </w:r>
      <w:r>
        <w:rPr>
          <w:rFonts w:ascii="仿宋_GB2312" w:hAnsi="宋体" w:eastAsia="仿宋_GB2312" w:cs="仿宋_GB2312"/>
          <w:color w:val="000000"/>
          <w:sz w:val="31"/>
          <w:szCs w:val="31"/>
        </w:rPr>
        <w:t>教授级中学高级教师、温州市名校长、温州市名师、温州市名班主任）请务必在申报书</w:t>
      </w:r>
      <w:r>
        <w:rPr>
          <w:rFonts w:hint="eastAsia" w:ascii="仿宋_GB2312" w:hAnsi="宋体" w:eastAsia="仿宋_GB2312" w:cs="仿宋_GB2312"/>
          <w:color w:val="000000"/>
          <w:sz w:val="31"/>
          <w:szCs w:val="31"/>
        </w:rPr>
        <w:t>（附件2）</w:t>
      </w:r>
      <w:r>
        <w:rPr>
          <w:rFonts w:ascii="仿宋_GB2312" w:hAnsi="宋体" w:eastAsia="仿宋_GB2312" w:cs="仿宋_GB2312"/>
          <w:color w:val="000000"/>
          <w:sz w:val="31"/>
          <w:szCs w:val="31"/>
        </w:rPr>
        <w:t>、汇总表</w:t>
      </w:r>
      <w:r>
        <w:rPr>
          <w:rFonts w:hint="eastAsia" w:ascii="仿宋_GB2312" w:hAnsi="宋体" w:eastAsia="仿宋_GB2312" w:cs="仿宋_GB2312"/>
          <w:color w:val="000000"/>
          <w:sz w:val="31"/>
          <w:szCs w:val="31"/>
        </w:rPr>
        <w:t>（附件</w:t>
      </w:r>
      <w:r>
        <w:rPr>
          <w:rFonts w:hint="eastAsia" w:ascii="仿宋_GB2312" w:hAnsi="宋体" w:eastAsia="仿宋_GB2312" w:cs="仿宋_GB2312"/>
          <w:color w:val="000000"/>
          <w:sz w:val="31"/>
          <w:szCs w:val="31"/>
          <w:lang w:val="en-US" w:eastAsia="zh-CN"/>
        </w:rPr>
        <w:t>3</w:t>
      </w:r>
      <w:r>
        <w:rPr>
          <w:rFonts w:hint="eastAsia" w:ascii="仿宋_GB2312" w:hAnsi="宋体" w:eastAsia="仿宋_GB2312" w:cs="仿宋_GB2312"/>
          <w:color w:val="000000"/>
          <w:sz w:val="31"/>
          <w:szCs w:val="31"/>
        </w:rPr>
        <w:t>）</w:t>
      </w:r>
      <w:r>
        <w:rPr>
          <w:rFonts w:ascii="仿宋_GB2312" w:hAnsi="宋体" w:eastAsia="仿宋_GB2312" w:cs="仿宋_GB2312"/>
          <w:color w:val="000000"/>
          <w:sz w:val="31"/>
          <w:szCs w:val="31"/>
        </w:rPr>
        <w:t>上注明。</w:t>
      </w:r>
    </w:p>
    <w:p>
      <w:pPr>
        <w:pStyle w:val="4"/>
        <w:widowControl/>
        <w:spacing w:beforeAutospacing="0" w:afterAutospacing="0" w:line="263" w:lineRule="atLeast"/>
        <w:ind w:firstLine="645"/>
        <w:rPr>
          <w:rFonts w:ascii="仿宋_GB2312" w:hAnsi="宋体" w:eastAsia="仿宋_GB2312" w:cs="仿宋_GB2312"/>
          <w:color w:val="000000"/>
          <w:sz w:val="31"/>
          <w:szCs w:val="31"/>
        </w:rPr>
      </w:pPr>
      <w:r>
        <w:rPr>
          <w:rFonts w:hint="eastAsia" w:ascii="宋体" w:hAnsi="宋体" w:eastAsia="宋体" w:cs="宋体"/>
          <w:color w:val="000000"/>
          <w:sz w:val="31"/>
          <w:szCs w:val="31"/>
        </w:rPr>
        <w:t>３</w:t>
      </w:r>
      <w:r>
        <w:rPr>
          <w:rFonts w:ascii="仿宋_GB2312" w:hAnsi="宋体" w:eastAsia="仿宋_GB2312" w:cs="仿宋_GB2312"/>
          <w:color w:val="000000"/>
          <w:sz w:val="31"/>
          <w:szCs w:val="31"/>
        </w:rPr>
        <w:t>．教师小课题研究期限为</w:t>
      </w:r>
      <w:r>
        <w:rPr>
          <w:rFonts w:ascii="Times New Roman" w:hAnsi="Times New Roman" w:eastAsia="宋体"/>
          <w:color w:val="000000"/>
          <w:sz w:val="31"/>
          <w:szCs w:val="31"/>
        </w:rPr>
        <w:t>1</w:t>
      </w:r>
      <w:r>
        <w:rPr>
          <w:rFonts w:ascii="仿宋_GB2312" w:hAnsi="宋体" w:eastAsia="仿宋_GB2312" w:cs="仿宋_GB2312"/>
          <w:color w:val="000000"/>
          <w:sz w:val="31"/>
          <w:szCs w:val="31"/>
        </w:rPr>
        <w:t>年，其他课题研究期限为</w:t>
      </w:r>
      <w:r>
        <w:rPr>
          <w:rFonts w:ascii="Times New Roman" w:hAnsi="Times New Roman" w:eastAsia="宋体"/>
          <w:color w:val="000000"/>
          <w:sz w:val="31"/>
          <w:szCs w:val="31"/>
        </w:rPr>
        <w:t>1-2</w:t>
      </w:r>
      <w:r>
        <w:rPr>
          <w:rFonts w:ascii="仿宋_GB2312" w:hAnsi="宋体" w:eastAsia="仿宋_GB2312" w:cs="仿宋_GB2312"/>
          <w:color w:val="000000"/>
          <w:sz w:val="31"/>
          <w:szCs w:val="31"/>
        </w:rPr>
        <w:t>年；结题评奖时间统一在每年9月份，原则上不允许延期。</w:t>
      </w:r>
    </w:p>
    <w:p>
      <w:pPr>
        <w:pStyle w:val="4"/>
        <w:widowControl/>
        <w:spacing w:beforeAutospacing="0" w:afterAutospacing="0" w:line="263" w:lineRule="atLeast"/>
        <w:ind w:firstLine="645"/>
        <w:rPr>
          <w:rFonts w:ascii="仿宋_GB2312" w:hAnsi="宋体" w:eastAsia="仿宋_GB2312" w:cs="仿宋_GB2312"/>
          <w:b/>
          <w:bCs/>
          <w:color w:val="000000"/>
          <w:sz w:val="31"/>
          <w:szCs w:val="31"/>
        </w:rPr>
      </w:pPr>
      <w:r>
        <w:rPr>
          <w:rFonts w:hint="eastAsia" w:ascii="仿宋_GB2312" w:hAnsi="宋体" w:eastAsia="仿宋_GB2312" w:cs="仿宋_GB2312"/>
          <w:b/>
          <w:bCs/>
          <w:color w:val="000000"/>
          <w:sz w:val="31"/>
          <w:szCs w:val="31"/>
        </w:rPr>
        <w:t>４</w:t>
      </w:r>
      <w:r>
        <w:rPr>
          <w:rFonts w:ascii="仿宋_GB2312" w:hAnsi="宋体" w:eastAsia="仿宋_GB2312" w:cs="仿宋_GB2312"/>
          <w:b/>
          <w:bCs/>
          <w:color w:val="000000"/>
          <w:sz w:val="31"/>
          <w:szCs w:val="31"/>
        </w:rPr>
        <w:t>．同年度同一申报者限报一项课题，且不能同时承担另一课题执笔；课题负责人（或执笔）正在承担市级或省级各类课题研究尚未结题的，不予受理。</w:t>
      </w:r>
    </w:p>
    <w:p>
      <w:pPr>
        <w:pStyle w:val="4"/>
        <w:widowControl/>
        <w:spacing w:beforeAutospacing="0" w:afterAutospacing="0" w:line="263" w:lineRule="atLeast"/>
        <w:ind w:firstLine="645"/>
        <w:rPr>
          <w:rFonts w:ascii="仿宋_GB2312" w:hAnsi="宋体" w:eastAsia="仿宋_GB2312" w:cs="仿宋_GB2312"/>
          <w:b w:val="0"/>
          <w:bCs w:val="0"/>
          <w:color w:val="000000"/>
          <w:sz w:val="31"/>
          <w:szCs w:val="31"/>
        </w:rPr>
      </w:pPr>
      <w:r>
        <w:rPr>
          <w:rFonts w:hint="eastAsia" w:ascii="仿宋_GB2312" w:hAnsi="宋体" w:eastAsia="仿宋_GB2312" w:cs="仿宋_GB2312"/>
          <w:b w:val="0"/>
          <w:bCs w:val="0"/>
          <w:color w:val="000000"/>
          <w:sz w:val="31"/>
          <w:szCs w:val="31"/>
        </w:rPr>
        <w:t>５．各县（市、区）教科规划办（教科室）务必按通知要求</w:t>
      </w:r>
    </w:p>
    <w:p>
      <w:pPr>
        <w:pStyle w:val="4"/>
        <w:widowControl/>
        <w:spacing w:beforeAutospacing="0" w:afterAutospacing="0" w:line="263" w:lineRule="atLeast"/>
        <w:rPr>
          <w:rFonts w:ascii="仿宋_GB2312" w:hAnsi="宋体" w:eastAsia="仿宋_GB2312" w:cs="仿宋_GB2312"/>
          <w:color w:val="000000"/>
          <w:sz w:val="31"/>
          <w:szCs w:val="31"/>
          <w:lang w:val="en-US" w:eastAsia="zh-CN"/>
        </w:rPr>
      </w:pPr>
      <w:r>
        <w:rPr>
          <w:rFonts w:ascii="仿宋_GB2312" w:hAnsi="宋体" w:eastAsia="仿宋_GB2312" w:cs="仿宋_GB2312"/>
          <w:color w:val="000000"/>
          <w:sz w:val="31"/>
          <w:szCs w:val="31"/>
          <w:lang w:val="en-US" w:eastAsia="zh-CN"/>
        </w:rPr>
        <w:t>认真做好立项申报审核工作。各县（市、区）课题管理员做好本县（市区）课题申报对象的注册、材料上报审核工作。请相关负责人填好各类课题立项申报汇总表（见附件</w:t>
      </w:r>
      <w:r>
        <w:rPr>
          <w:rFonts w:hint="eastAsia" w:ascii="仿宋_GB2312" w:hAnsi="宋体" w:eastAsia="仿宋_GB2312" w:cs="仿宋_GB2312"/>
          <w:color w:val="000000"/>
          <w:sz w:val="31"/>
          <w:szCs w:val="31"/>
          <w:lang w:val="en-US" w:eastAsia="zh-CN"/>
        </w:rPr>
        <w:t>3</w:t>
      </w:r>
      <w:r>
        <w:rPr>
          <w:rFonts w:ascii="仿宋_GB2312" w:hAnsi="宋体" w:eastAsia="仿宋_GB2312" w:cs="仿宋_GB2312"/>
          <w:color w:val="000000"/>
          <w:sz w:val="31"/>
          <w:szCs w:val="31"/>
          <w:lang w:val="en-US" w:eastAsia="zh-CN"/>
        </w:rPr>
        <w:t>），未按要求报送的课题均不参加立项评审。</w:t>
      </w:r>
    </w:p>
    <w:p>
      <w:pPr>
        <w:pStyle w:val="4"/>
        <w:widowControl/>
        <w:spacing w:beforeAutospacing="0" w:afterAutospacing="0" w:line="263" w:lineRule="atLeast"/>
        <w:ind w:firstLine="645"/>
        <w:rPr>
          <w:rFonts w:cs="Times New Roman" w:asciiTheme="minorEastAsia" w:hAnsiTheme="minorEastAsia"/>
          <w:kern w:val="0"/>
          <w:sz w:val="32"/>
          <w:szCs w:val="32"/>
        </w:rPr>
      </w:pPr>
      <w:r>
        <w:rPr>
          <w:rFonts w:hint="eastAsia" w:ascii="宋体" w:hAnsi="宋体" w:eastAsia="宋体" w:cs="宋体"/>
          <w:color w:val="000000"/>
          <w:sz w:val="31"/>
          <w:szCs w:val="31"/>
        </w:rPr>
        <w:t>６</w:t>
      </w:r>
      <w:r>
        <w:rPr>
          <w:rFonts w:ascii="仿宋_GB2312" w:hAnsi="宋体" w:eastAsia="仿宋_GB2312" w:cs="仿宋_GB2312"/>
          <w:color w:val="000000"/>
          <w:sz w:val="31"/>
          <w:szCs w:val="31"/>
        </w:rPr>
        <w:t>．《课题申报书》（见附件</w:t>
      </w:r>
      <w:r>
        <w:rPr>
          <w:rFonts w:hint="eastAsia" w:ascii="仿宋_GB2312" w:hAnsi="宋体" w:eastAsia="仿宋_GB2312" w:cs="仿宋_GB2312"/>
          <w:color w:val="000000"/>
          <w:sz w:val="31"/>
          <w:szCs w:val="31"/>
          <w:lang w:val="en-US" w:eastAsia="zh-CN"/>
        </w:rPr>
        <w:t>2</w:t>
      </w:r>
      <w:r>
        <w:rPr>
          <w:rFonts w:ascii="仿宋_GB2312" w:hAnsi="宋体" w:eastAsia="仿宋_GB2312" w:cs="仿宋_GB2312"/>
          <w:color w:val="000000"/>
          <w:sz w:val="31"/>
          <w:szCs w:val="31"/>
        </w:rPr>
        <w:t>，必须与课题管理系统所填报信息一致）、研究方案、汇总表纸质稿</w:t>
      </w:r>
      <w:r>
        <w:rPr>
          <w:rStyle w:val="8"/>
          <w:rFonts w:ascii="仿宋_GB2312" w:hAnsi="宋体" w:eastAsia="仿宋_GB2312" w:cs="仿宋_GB2312"/>
          <w:color w:val="000000"/>
          <w:sz w:val="31"/>
          <w:szCs w:val="31"/>
        </w:rPr>
        <w:t>各一份</w:t>
      </w:r>
      <w:r>
        <w:rPr>
          <w:rFonts w:ascii="仿宋_GB2312" w:hAnsi="宋体" w:eastAsia="仿宋_GB2312" w:cs="仿宋_GB2312"/>
          <w:color w:val="000000"/>
          <w:sz w:val="31"/>
          <w:szCs w:val="31"/>
        </w:rPr>
        <w:t>，汇总表电子稿（</w:t>
      </w:r>
      <w:r>
        <w:rPr>
          <w:rFonts w:ascii="Times New Roman" w:hAnsi="Times New Roman" w:eastAsia="宋体"/>
          <w:color w:val="000000"/>
          <w:sz w:val="31"/>
          <w:szCs w:val="31"/>
        </w:rPr>
        <w:t>Excel</w:t>
      </w:r>
      <w:r>
        <w:rPr>
          <w:rFonts w:ascii="仿宋_GB2312" w:hAnsi="宋体" w:eastAsia="仿宋_GB2312" w:cs="仿宋_GB2312"/>
          <w:color w:val="000000"/>
          <w:sz w:val="31"/>
          <w:szCs w:val="31"/>
        </w:rPr>
        <w:t>格式）请于</w:t>
      </w:r>
      <w:r>
        <w:rPr>
          <w:rFonts w:hint="eastAsia" w:ascii="仿宋_GB2312" w:hAnsi="宋体" w:eastAsia="仿宋_GB2312" w:cs="仿宋_GB2312"/>
          <w:color w:val="000000"/>
          <w:sz w:val="31"/>
          <w:szCs w:val="31"/>
          <w:lang w:val="en-US" w:eastAsia="zh-CN"/>
        </w:rPr>
        <w:t>3</w:t>
      </w:r>
      <w:r>
        <w:rPr>
          <w:rFonts w:ascii="仿宋_GB2312" w:hAnsi="宋体" w:eastAsia="仿宋_GB2312" w:cs="仿宋_GB2312"/>
          <w:color w:val="000000"/>
          <w:sz w:val="31"/>
          <w:szCs w:val="31"/>
        </w:rPr>
        <w:t>月</w:t>
      </w:r>
      <w:r>
        <w:rPr>
          <w:rFonts w:hint="eastAsia" w:ascii="仿宋_GB2312" w:hAnsi="宋体" w:eastAsia="仿宋_GB2312" w:cs="仿宋_GB2312"/>
          <w:color w:val="000000"/>
          <w:sz w:val="31"/>
          <w:szCs w:val="31"/>
          <w:lang w:val="en-US" w:eastAsia="zh-CN"/>
        </w:rPr>
        <w:t>15</w:t>
      </w:r>
      <w:r>
        <w:rPr>
          <w:rFonts w:ascii="仿宋_GB2312" w:hAnsi="宋体" w:eastAsia="仿宋_GB2312" w:cs="仿宋_GB2312"/>
          <w:color w:val="000000"/>
          <w:sz w:val="31"/>
          <w:szCs w:val="31"/>
        </w:rPr>
        <w:t>日前报送永嘉县教师</w:t>
      </w:r>
      <w:r>
        <w:rPr>
          <w:rFonts w:hint="eastAsia" w:ascii="仿宋_GB2312" w:hAnsi="宋体" w:eastAsia="仿宋_GB2312" w:cs="仿宋_GB2312"/>
          <w:color w:val="000000"/>
          <w:sz w:val="31"/>
          <w:szCs w:val="31"/>
        </w:rPr>
        <w:t>发</w:t>
      </w:r>
      <w:r>
        <w:rPr>
          <w:rFonts w:ascii="仿宋_GB2312" w:hAnsi="宋体" w:eastAsia="仿宋_GB2312" w:cs="仿宋_GB2312"/>
          <w:color w:val="000000"/>
          <w:sz w:val="31"/>
          <w:szCs w:val="31"/>
        </w:rPr>
        <w:t>展中心教科研（评价）部</w:t>
      </w:r>
      <w:r>
        <w:rPr>
          <w:rFonts w:hint="eastAsia" w:ascii="仿宋_GB2312" w:hAnsi="宋体" w:eastAsia="仿宋_GB2312" w:cs="仿宋_GB2312"/>
          <w:color w:val="000000"/>
          <w:sz w:val="31"/>
          <w:szCs w:val="31"/>
        </w:rPr>
        <w:t>王挽澜</w:t>
      </w:r>
      <w:r>
        <w:rPr>
          <w:rFonts w:ascii="仿宋_GB2312" w:hAnsi="宋体" w:eastAsia="仿宋_GB2312" w:cs="仿宋_GB2312"/>
          <w:color w:val="000000"/>
          <w:sz w:val="31"/>
          <w:szCs w:val="31"/>
        </w:rPr>
        <w:t>老师（教育</w:t>
      </w:r>
      <w:r>
        <w:rPr>
          <w:rFonts w:hint="eastAsia" w:ascii="仿宋_GB2312" w:hAnsi="宋体" w:eastAsia="仿宋_GB2312" w:cs="仿宋_GB2312"/>
          <w:color w:val="000000"/>
          <w:sz w:val="31"/>
          <w:szCs w:val="31"/>
          <w:lang w:val="en-US" w:eastAsia="zh-CN"/>
        </w:rPr>
        <w:t>研训</w:t>
      </w:r>
      <w:r>
        <w:rPr>
          <w:rFonts w:ascii="仿宋_GB2312" w:hAnsi="宋体" w:eastAsia="仿宋_GB2312" w:cs="仿宋_GB2312"/>
          <w:color w:val="000000"/>
          <w:sz w:val="31"/>
          <w:szCs w:val="31"/>
        </w:rPr>
        <w:t>大楼1207室），邮箱：</w:t>
      </w:r>
      <w:r>
        <w:rPr>
          <w:rFonts w:hint="eastAsia" w:ascii="仿宋_GB2312" w:hAnsi="宋体" w:eastAsia="仿宋_GB2312" w:cs="仿宋_GB2312"/>
          <w:color w:val="000000"/>
          <w:sz w:val="31"/>
          <w:szCs w:val="31"/>
        </w:rPr>
        <w:t>393304333</w:t>
      </w:r>
      <w:r>
        <w:rPr>
          <w:rFonts w:ascii="Times New Roman" w:hAnsi="Times New Roman" w:eastAsia="宋体"/>
          <w:sz w:val="31"/>
          <w:szCs w:val="31"/>
        </w:rPr>
        <w:t>@qq.com</w:t>
      </w:r>
      <w:r>
        <w:rPr>
          <w:rFonts w:ascii="仿宋_GB2312" w:hAnsi="宋体" w:eastAsia="仿宋_GB2312" w:cs="仿宋_GB2312"/>
          <w:sz w:val="31"/>
          <w:szCs w:val="31"/>
        </w:rPr>
        <w:t>，联系电话：</w:t>
      </w:r>
      <w:r>
        <w:rPr>
          <w:rFonts w:hint="eastAsia" w:ascii="仿宋_GB2312" w:hAnsi="宋体" w:eastAsia="仿宋_GB2312" w:cs="仿宋_GB2312"/>
          <w:sz w:val="31"/>
          <w:szCs w:val="31"/>
        </w:rPr>
        <w:t>67022012,668557（教育网）</w:t>
      </w:r>
      <w:r>
        <w:rPr>
          <w:rFonts w:ascii="仿宋_GB2312" w:hAnsi="宋体" w:eastAsia="仿宋_GB2312" w:cs="仿宋_GB2312"/>
          <w:color w:val="000000"/>
          <w:sz w:val="31"/>
          <w:szCs w:val="31"/>
        </w:rPr>
        <w:t>。</w:t>
      </w:r>
    </w:p>
    <w:p>
      <w:pPr>
        <w:widowControl/>
        <w:spacing w:line="360" w:lineRule="auto"/>
        <w:ind w:left="707"/>
        <w:jc w:val="left"/>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val="en-US" w:eastAsia="zh-CN" w:bidi="ar"/>
        </w:rPr>
        <w:t>五</w:t>
      </w:r>
      <w:r>
        <w:rPr>
          <w:rFonts w:hint="eastAsia" w:ascii="黑体" w:hAnsi="宋体" w:eastAsia="黑体" w:cs="黑体"/>
          <w:color w:val="000000"/>
          <w:kern w:val="0"/>
          <w:sz w:val="31"/>
          <w:szCs w:val="31"/>
          <w:lang w:bidi="ar"/>
        </w:rPr>
        <w:t>、县级课题申报要求与程序</w:t>
      </w:r>
    </w:p>
    <w:p>
      <w:pPr>
        <w:widowControl/>
        <w:spacing w:line="360" w:lineRule="auto"/>
        <w:ind w:firstLine="645"/>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1.县教师发展中心不统一组织县级课题选题培训与指导，由</w:t>
      </w:r>
      <w:r>
        <w:rPr>
          <w:rFonts w:hint="eastAsia" w:ascii="仿宋_GB2312" w:hAnsi="宋体" w:eastAsia="仿宋_GB2312" w:cs="仿宋_GB2312"/>
          <w:color w:val="000000"/>
          <w:kern w:val="0"/>
          <w:sz w:val="31"/>
          <w:szCs w:val="31"/>
          <w:lang w:val="en-US" w:eastAsia="zh-CN" w:bidi="ar"/>
        </w:rPr>
        <w:t>各片</w:t>
      </w:r>
      <w:r>
        <w:rPr>
          <w:rFonts w:hint="eastAsia" w:ascii="仿宋_GB2312" w:hAnsi="宋体" w:eastAsia="仿宋_GB2312" w:cs="仿宋_GB2312"/>
          <w:color w:val="000000"/>
          <w:kern w:val="0"/>
          <w:sz w:val="31"/>
          <w:szCs w:val="31"/>
          <w:lang w:bidi="ar"/>
        </w:rPr>
        <w:t>区和学校自行安排。</w:t>
      </w:r>
    </w:p>
    <w:p>
      <w:pPr>
        <w:widowControl/>
        <w:spacing w:line="360" w:lineRule="auto"/>
        <w:ind w:firstLine="645"/>
        <w:jc w:val="left"/>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2.申报材料上交。</w:t>
      </w:r>
    </w:p>
    <w:p>
      <w:pPr>
        <w:widowControl/>
        <w:spacing w:line="360" w:lineRule="auto"/>
        <w:ind w:firstLine="645"/>
        <w:jc w:val="left"/>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val="en-US" w:eastAsia="zh-CN" w:bidi="ar"/>
        </w:rPr>
        <w:t>今年永嘉县教育科学研究课题采用网上申报形式，申报系统地址是http://y</w:t>
      </w:r>
      <w:bookmarkStart w:id="0" w:name="_Hlk156248977"/>
      <w:r>
        <w:rPr>
          <w:rFonts w:hint="eastAsia" w:ascii="仿宋_GB2312" w:hAnsi="宋体" w:eastAsia="仿宋_GB2312" w:cs="仿宋_GB2312"/>
          <w:color w:val="000000"/>
          <w:kern w:val="0"/>
          <w:sz w:val="31"/>
          <w:szCs w:val="31"/>
          <w:lang w:val="en-US" w:eastAsia="zh-CN" w:bidi="ar"/>
        </w:rPr>
        <w:t>jj</w:t>
      </w:r>
      <w:bookmarkEnd w:id="0"/>
      <w:r>
        <w:rPr>
          <w:rFonts w:hint="eastAsia" w:ascii="仿宋_GB2312" w:hAnsi="宋体" w:eastAsia="仿宋_GB2312" w:cs="仿宋_GB2312"/>
          <w:color w:val="000000"/>
          <w:kern w:val="0"/>
          <w:sz w:val="31"/>
          <w:szCs w:val="31"/>
          <w:lang w:val="en-US" w:eastAsia="zh-CN" w:bidi="ar"/>
        </w:rPr>
        <w:t>ky.leawe.com（永嘉县教科研评比平台）；平台将于2024年2月21日开放申报，于2024年2月27日关闭申报系统。具体上传操作见附件7（永嘉县教科研评比平台教师操作指南）。各用户按要求填写好相关信息保存后再上传，</w:t>
      </w:r>
      <w:r>
        <w:rPr>
          <w:rFonts w:hint="eastAsia" w:ascii="仿宋_GB2312" w:hAnsi="宋体" w:eastAsia="仿宋_GB2312" w:cs="仿宋_GB2312"/>
          <w:b/>
          <w:bCs/>
          <w:color w:val="000000"/>
          <w:kern w:val="0"/>
          <w:sz w:val="31"/>
          <w:szCs w:val="31"/>
          <w:lang w:val="en-US" w:eastAsia="zh-CN" w:bidi="ar"/>
        </w:rPr>
        <w:t>切记不要上传申报书</w:t>
      </w:r>
      <w:r>
        <w:rPr>
          <w:rFonts w:hint="eastAsia" w:ascii="仿宋_GB2312" w:hAnsi="宋体" w:eastAsia="仿宋_GB2312" w:cs="仿宋_GB2312"/>
          <w:color w:val="000000"/>
          <w:kern w:val="0"/>
          <w:sz w:val="31"/>
          <w:szCs w:val="31"/>
          <w:lang w:val="en-US" w:eastAsia="zh-CN" w:bidi="ar"/>
        </w:rPr>
        <w:t>）。</w:t>
      </w:r>
    </w:p>
    <w:p>
      <w:pPr>
        <w:widowControl/>
        <w:spacing w:line="360" w:lineRule="auto"/>
        <w:ind w:firstLine="645"/>
        <w:jc w:val="left"/>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b/>
          <w:bCs/>
          <w:color w:val="000000"/>
          <w:kern w:val="0"/>
          <w:sz w:val="31"/>
          <w:szCs w:val="31"/>
          <w:lang w:bidi="ar"/>
        </w:rPr>
        <w:t>电子材料</w:t>
      </w:r>
      <w:r>
        <w:rPr>
          <w:rFonts w:hint="eastAsia" w:ascii="仿宋_GB2312" w:hAnsi="宋体" w:eastAsia="仿宋_GB2312" w:cs="仿宋_GB2312"/>
          <w:color w:val="000000"/>
          <w:kern w:val="0"/>
          <w:sz w:val="31"/>
          <w:szCs w:val="31"/>
          <w:lang w:bidi="ar"/>
        </w:rPr>
        <w:t>包括课题申报</w:t>
      </w:r>
      <w:r>
        <w:rPr>
          <w:rFonts w:hint="eastAsia" w:ascii="仿宋_GB2312" w:hAnsi="宋体" w:eastAsia="仿宋_GB2312" w:cs="仿宋_GB2312"/>
          <w:color w:val="000000"/>
          <w:kern w:val="0"/>
          <w:sz w:val="31"/>
          <w:szCs w:val="31"/>
          <w:lang w:val="en-US" w:eastAsia="zh-CN" w:bidi="ar"/>
        </w:rPr>
        <w:t>书(见附件4)、</w:t>
      </w:r>
      <w:r>
        <w:rPr>
          <w:rFonts w:hint="eastAsia" w:ascii="仿宋_GB2312" w:hAnsi="宋体" w:eastAsia="仿宋_GB2312" w:cs="仿宋_GB2312"/>
          <w:color w:val="000000"/>
          <w:kern w:val="0"/>
          <w:sz w:val="31"/>
          <w:szCs w:val="31"/>
          <w:lang w:bidi="ar"/>
        </w:rPr>
        <w:t>汇总表</w:t>
      </w:r>
      <w:r>
        <w:rPr>
          <w:rFonts w:hint="eastAsia" w:ascii="仿宋_GB2312" w:hAnsi="宋体" w:eastAsia="仿宋_GB2312" w:cs="仿宋_GB2312"/>
          <w:color w:val="000000"/>
          <w:kern w:val="0"/>
          <w:sz w:val="31"/>
          <w:szCs w:val="31"/>
          <w:lang w:eastAsia="zh-CN" w:bidi="ar"/>
        </w:rPr>
        <w:t>（</w:t>
      </w:r>
      <w:r>
        <w:rPr>
          <w:rFonts w:hint="eastAsia" w:ascii="仿宋_GB2312" w:hAnsi="宋体" w:eastAsia="仿宋_GB2312" w:cs="仿宋_GB2312"/>
          <w:color w:val="000000"/>
          <w:kern w:val="0"/>
          <w:sz w:val="31"/>
          <w:szCs w:val="31"/>
          <w:lang w:val="en-US" w:eastAsia="zh-CN" w:bidi="ar"/>
        </w:rPr>
        <w:t>见附件5</w:t>
      </w:r>
      <w:r>
        <w:rPr>
          <w:rFonts w:hint="eastAsia" w:ascii="仿宋_GB2312" w:hAnsi="宋体" w:eastAsia="仿宋_GB2312" w:cs="仿宋_GB2312"/>
          <w:color w:val="000000"/>
          <w:kern w:val="0"/>
          <w:sz w:val="31"/>
          <w:szCs w:val="31"/>
          <w:lang w:eastAsia="zh-CN" w:bidi="ar"/>
        </w:rPr>
        <w:t>）、</w:t>
      </w:r>
      <w:r>
        <w:rPr>
          <w:rFonts w:hint="eastAsia" w:ascii="仿宋_GB2312" w:hAnsi="宋体" w:eastAsia="仿宋_GB2312" w:cs="仿宋_GB2312"/>
          <w:color w:val="000000"/>
          <w:kern w:val="0"/>
          <w:sz w:val="31"/>
          <w:szCs w:val="31"/>
          <w:lang w:val="en-US" w:eastAsia="zh-CN" w:bidi="ar"/>
        </w:rPr>
        <w:t>研究方案（附件6）</w:t>
      </w:r>
      <w:r>
        <w:rPr>
          <w:rFonts w:hint="eastAsia" w:ascii="仿宋_GB2312" w:hAnsi="宋体" w:eastAsia="仿宋_GB2312" w:cs="仿宋_GB2312"/>
          <w:color w:val="000000"/>
          <w:kern w:val="0"/>
          <w:sz w:val="31"/>
          <w:szCs w:val="31"/>
          <w:lang w:eastAsia="zh-CN" w:bidi="ar"/>
        </w:rPr>
        <w:t>。</w:t>
      </w:r>
      <w:r>
        <w:rPr>
          <w:rFonts w:hint="eastAsia" w:ascii="仿宋_GB2312" w:hAnsi="宋体" w:eastAsia="仿宋_GB2312" w:cs="仿宋_GB2312"/>
          <w:b/>
          <w:bCs/>
          <w:color w:val="000000"/>
          <w:kern w:val="0"/>
          <w:sz w:val="31"/>
          <w:szCs w:val="31"/>
          <w:lang w:val="en-US" w:eastAsia="zh-CN" w:bidi="ar"/>
        </w:rPr>
        <w:t>研究方案采用ＰＤＦ格式，一律直接上传永嘉县教科研评比平台。</w:t>
      </w:r>
      <w:r>
        <w:rPr>
          <w:rFonts w:hint="eastAsia" w:ascii="仿宋_GB2312" w:hAnsi="宋体" w:eastAsia="仿宋_GB2312" w:cs="仿宋_GB2312"/>
          <w:color w:val="000000"/>
          <w:kern w:val="0"/>
          <w:sz w:val="31"/>
          <w:szCs w:val="31"/>
          <w:lang w:val="en-US" w:eastAsia="zh-CN" w:bidi="ar"/>
        </w:rPr>
        <w:t>非直属学校教师将申报书（以“教师姓名+学校”命名）和汇总表一起打包后发送学校。各校申报材料以校为单位打包后以“学校名称+片区”命名，</w:t>
      </w:r>
      <w:r>
        <w:rPr>
          <w:rFonts w:hint="eastAsia" w:ascii="仿宋_GB2312" w:hAnsi="宋体" w:eastAsia="仿宋_GB2312" w:cs="仿宋_GB2312"/>
          <w:color w:val="000000"/>
          <w:kern w:val="0"/>
          <w:sz w:val="31"/>
          <w:szCs w:val="31"/>
          <w:lang w:bidi="ar"/>
        </w:rPr>
        <w:t>于</w:t>
      </w:r>
      <w:r>
        <w:rPr>
          <w:rFonts w:hint="eastAsia" w:ascii="仿宋_GB2312" w:hAnsi="宋体" w:eastAsia="仿宋_GB2312" w:cs="仿宋_GB2312"/>
          <w:color w:val="000000"/>
          <w:kern w:val="0"/>
          <w:sz w:val="31"/>
          <w:szCs w:val="31"/>
          <w:lang w:eastAsia="zh-CN" w:bidi="ar"/>
        </w:rPr>
        <w:t>202４</w:t>
      </w:r>
      <w:r>
        <w:rPr>
          <w:rFonts w:hint="eastAsia" w:ascii="仿宋_GB2312" w:hAnsi="宋体" w:eastAsia="仿宋_GB2312" w:cs="仿宋_GB2312"/>
          <w:color w:val="000000"/>
          <w:kern w:val="0"/>
          <w:sz w:val="31"/>
          <w:szCs w:val="31"/>
          <w:lang w:bidi="ar"/>
        </w:rPr>
        <w:t>年</w:t>
      </w:r>
      <w:r>
        <w:rPr>
          <w:rFonts w:hint="eastAsia"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bidi="ar"/>
        </w:rPr>
        <w:t>月</w:t>
      </w:r>
      <w:r>
        <w:rPr>
          <w:rFonts w:hint="eastAsia" w:ascii="仿宋_GB2312" w:hAnsi="宋体" w:eastAsia="仿宋_GB2312" w:cs="仿宋_GB2312"/>
          <w:color w:val="000000"/>
          <w:kern w:val="0"/>
          <w:sz w:val="31"/>
          <w:szCs w:val="31"/>
          <w:lang w:eastAsia="zh-CN" w:bidi="ar"/>
        </w:rPr>
        <w:t>２</w:t>
      </w:r>
      <w:r>
        <w:rPr>
          <w:rFonts w:hint="eastAsia" w:ascii="仿宋_GB2312" w:hAnsi="宋体" w:eastAsia="仿宋_GB2312" w:cs="仿宋_GB2312"/>
          <w:color w:val="000000"/>
          <w:kern w:val="0"/>
          <w:sz w:val="31"/>
          <w:szCs w:val="31"/>
          <w:lang w:val="en-US" w:eastAsia="zh-CN" w:bidi="ar"/>
        </w:rPr>
        <w:t>7</w:t>
      </w:r>
      <w:r>
        <w:rPr>
          <w:rFonts w:hint="eastAsia" w:ascii="仿宋_GB2312" w:hAnsi="宋体" w:eastAsia="仿宋_GB2312" w:cs="仿宋_GB2312"/>
          <w:color w:val="000000"/>
          <w:kern w:val="0"/>
          <w:sz w:val="31"/>
          <w:szCs w:val="31"/>
          <w:lang w:bidi="ar"/>
        </w:rPr>
        <w:t>日前发送</w:t>
      </w:r>
      <w:r>
        <w:rPr>
          <w:rFonts w:hint="eastAsia" w:ascii="仿宋_GB2312" w:hAnsi="宋体" w:eastAsia="仿宋_GB2312" w:cs="仿宋_GB2312"/>
          <w:color w:val="000000"/>
          <w:kern w:val="0"/>
          <w:sz w:val="31"/>
          <w:szCs w:val="31"/>
          <w:lang w:val="en-US" w:eastAsia="zh-CN" w:bidi="ar"/>
        </w:rPr>
        <w:t>各片区（原学区）</w:t>
      </w:r>
      <w:r>
        <w:rPr>
          <w:rFonts w:hint="eastAsia" w:ascii="仿宋_GB2312" w:hAnsi="宋体" w:eastAsia="仿宋_GB2312" w:cs="仿宋_GB2312"/>
          <w:color w:val="000000"/>
          <w:kern w:val="0"/>
          <w:sz w:val="31"/>
          <w:szCs w:val="31"/>
          <w:lang w:bidi="ar"/>
        </w:rPr>
        <w:t>邮箱：</w:t>
      </w:r>
      <w:r>
        <w:rPr>
          <w:rFonts w:hint="eastAsia" w:ascii="仿宋_GB2312" w:hAnsi="宋体" w:eastAsia="仿宋_GB2312" w:cs="仿宋_GB2312"/>
          <w:color w:val="000000"/>
          <w:kern w:val="0"/>
          <w:sz w:val="31"/>
          <w:szCs w:val="31"/>
          <w:lang w:bidi="ar"/>
        </w:rPr>
        <w:fldChar w:fldCharType="begin"/>
      </w:r>
      <w:r>
        <w:rPr>
          <w:rFonts w:hint="eastAsia" w:ascii="仿宋_GB2312" w:hAnsi="宋体" w:eastAsia="仿宋_GB2312" w:cs="仿宋_GB2312"/>
          <w:color w:val="000000"/>
          <w:kern w:val="0"/>
          <w:sz w:val="31"/>
          <w:szCs w:val="31"/>
          <w:lang w:bidi="ar"/>
        </w:rPr>
        <w:instrText xml:space="preserve"> HYPERLINK "mailto:上塘片区stxqjky66@126.com,潘忠青老师；瓯北片区wnwbk@163.com，吴宝康老师；永临片区，ylxqzqtbg@126.com，郑庆土老师；岩头片区，jxj677158@126.com，金晓坚老师；碧莲片区，wzpjh@126.com，李碎珠老师，逾期不候。直属学校教师将申报书（以\“教师姓名+学校\”命名）和汇总表一起打包后，于202４年2月27日前发送各学校教科室（教研处）。各片区和直属学校汇总后2月29日前统一发送到邮箱393304333@qq.com。" </w:instrText>
      </w:r>
      <w:r>
        <w:rPr>
          <w:rFonts w:hint="eastAsia" w:ascii="仿宋_GB2312" w:hAnsi="宋体" w:eastAsia="仿宋_GB2312" w:cs="仿宋_GB2312"/>
          <w:color w:val="000000"/>
          <w:kern w:val="0"/>
          <w:sz w:val="31"/>
          <w:szCs w:val="31"/>
          <w:lang w:bidi="ar"/>
        </w:rPr>
        <w:fldChar w:fldCharType="separate"/>
      </w:r>
      <w:r>
        <w:rPr>
          <w:rStyle w:val="10"/>
          <w:rFonts w:hint="eastAsia" w:ascii="仿宋_GB2312" w:hAnsi="宋体" w:eastAsia="仿宋_GB2312" w:cs="仿宋_GB2312"/>
          <w:color w:val="000000"/>
          <w:kern w:val="0"/>
          <w:sz w:val="31"/>
          <w:szCs w:val="31"/>
          <w:lang w:bidi="ar"/>
        </w:rPr>
        <w:t>上塘片区stxqjky66@126.com,潘忠青老师；瓯北片区wnwbk@163.com，吴宝康老师；永临片区，ylxqzqtbg@126.com，郑庆土老师；岩头片区，jxj677158@126.com，金晓坚老师；碧莲片区，wzpjh@126.com，李碎珠老师</w:t>
      </w:r>
      <w:r>
        <w:rPr>
          <w:rStyle w:val="10"/>
          <w:rFonts w:hint="eastAsia" w:ascii="仿宋_GB2312" w:hAnsi="宋体" w:eastAsia="仿宋_GB2312" w:cs="仿宋_GB2312"/>
          <w:color w:val="000000"/>
          <w:kern w:val="0"/>
          <w:sz w:val="31"/>
          <w:szCs w:val="31"/>
          <w:lang w:val="en-US" w:eastAsia="zh-CN" w:bidi="ar"/>
        </w:rPr>
        <w:t>，逾期不候</w:t>
      </w:r>
      <w:r>
        <w:rPr>
          <w:rStyle w:val="10"/>
          <w:rFonts w:hint="eastAsia" w:ascii="仿宋_GB2312" w:hAnsi="宋体" w:eastAsia="仿宋_GB2312" w:cs="仿宋_GB2312"/>
          <w:color w:val="000000"/>
          <w:kern w:val="0"/>
          <w:sz w:val="31"/>
          <w:szCs w:val="31"/>
          <w:lang w:eastAsia="zh-CN" w:bidi="ar"/>
        </w:rPr>
        <w:t>。</w:t>
      </w:r>
      <w:r>
        <w:rPr>
          <w:rStyle w:val="10"/>
          <w:rFonts w:hint="eastAsia" w:ascii="仿宋_GB2312" w:hAnsi="宋体" w:eastAsia="仿宋_GB2312" w:cs="仿宋_GB2312"/>
          <w:color w:val="000000"/>
          <w:kern w:val="0"/>
          <w:sz w:val="31"/>
          <w:szCs w:val="31"/>
          <w:lang w:val="en-US" w:eastAsia="zh-CN" w:bidi="ar"/>
        </w:rPr>
        <w:t>直属学校教师将申报书（以“教师姓名+学校”命名）和汇总表一起打包后，</w:t>
      </w:r>
      <w:r>
        <w:rPr>
          <w:rStyle w:val="10"/>
          <w:rFonts w:hint="eastAsia" w:ascii="仿宋_GB2312" w:hAnsi="宋体" w:eastAsia="仿宋_GB2312" w:cs="仿宋_GB2312"/>
          <w:color w:val="000000"/>
          <w:kern w:val="0"/>
          <w:sz w:val="31"/>
          <w:szCs w:val="31"/>
          <w:lang w:bidi="ar"/>
        </w:rPr>
        <w:t>于</w:t>
      </w:r>
      <w:r>
        <w:rPr>
          <w:rStyle w:val="10"/>
          <w:rFonts w:hint="eastAsia" w:ascii="仿宋_GB2312" w:hAnsi="宋体" w:eastAsia="仿宋_GB2312" w:cs="仿宋_GB2312"/>
          <w:color w:val="000000"/>
          <w:kern w:val="0"/>
          <w:sz w:val="31"/>
          <w:szCs w:val="31"/>
          <w:lang w:eastAsia="zh-CN" w:bidi="ar"/>
        </w:rPr>
        <w:t>202４</w:t>
      </w:r>
      <w:r>
        <w:rPr>
          <w:rStyle w:val="10"/>
          <w:rFonts w:hint="eastAsia" w:ascii="仿宋_GB2312" w:hAnsi="宋体" w:eastAsia="仿宋_GB2312" w:cs="仿宋_GB2312"/>
          <w:color w:val="000000"/>
          <w:kern w:val="0"/>
          <w:sz w:val="31"/>
          <w:szCs w:val="31"/>
          <w:lang w:bidi="ar"/>
        </w:rPr>
        <w:t>年</w:t>
      </w:r>
      <w:r>
        <w:rPr>
          <w:rStyle w:val="10"/>
          <w:rFonts w:hint="eastAsia" w:ascii="仿宋_GB2312" w:hAnsi="宋体" w:eastAsia="仿宋_GB2312" w:cs="仿宋_GB2312"/>
          <w:color w:val="000000"/>
          <w:kern w:val="0"/>
          <w:sz w:val="31"/>
          <w:szCs w:val="31"/>
          <w:lang w:val="en-US" w:eastAsia="zh-CN" w:bidi="ar"/>
        </w:rPr>
        <w:t>2</w:t>
      </w:r>
      <w:r>
        <w:rPr>
          <w:rStyle w:val="10"/>
          <w:rFonts w:hint="eastAsia" w:ascii="仿宋_GB2312" w:hAnsi="宋体" w:eastAsia="仿宋_GB2312" w:cs="仿宋_GB2312"/>
          <w:color w:val="000000"/>
          <w:kern w:val="0"/>
          <w:sz w:val="31"/>
          <w:szCs w:val="31"/>
          <w:lang w:bidi="ar"/>
        </w:rPr>
        <w:t>月</w:t>
      </w:r>
      <w:r>
        <w:rPr>
          <w:rStyle w:val="10"/>
          <w:rFonts w:hint="eastAsia" w:ascii="仿宋_GB2312" w:hAnsi="宋体" w:eastAsia="仿宋_GB2312" w:cs="仿宋_GB2312"/>
          <w:color w:val="000000"/>
          <w:kern w:val="0"/>
          <w:sz w:val="31"/>
          <w:szCs w:val="31"/>
          <w:lang w:val="en-US" w:eastAsia="zh-CN" w:bidi="ar"/>
        </w:rPr>
        <w:t>27</w:t>
      </w:r>
      <w:r>
        <w:rPr>
          <w:rStyle w:val="10"/>
          <w:rFonts w:hint="eastAsia" w:ascii="仿宋_GB2312" w:hAnsi="宋体" w:eastAsia="仿宋_GB2312" w:cs="仿宋_GB2312"/>
          <w:color w:val="000000"/>
          <w:kern w:val="0"/>
          <w:sz w:val="31"/>
          <w:szCs w:val="31"/>
          <w:lang w:bidi="ar"/>
        </w:rPr>
        <w:t>日前发送</w:t>
      </w:r>
      <w:r>
        <w:rPr>
          <w:rStyle w:val="10"/>
          <w:rFonts w:hint="eastAsia" w:ascii="仿宋_GB2312" w:hAnsi="宋体" w:eastAsia="仿宋_GB2312" w:cs="仿宋_GB2312"/>
          <w:color w:val="000000"/>
          <w:kern w:val="0"/>
          <w:sz w:val="31"/>
          <w:szCs w:val="31"/>
          <w:lang w:val="en-US" w:eastAsia="zh-CN" w:bidi="ar"/>
        </w:rPr>
        <w:t>各学校教科室（教研处）。各片区和直属学校汇总后2月29日前统一发送到邮箱</w:t>
      </w:r>
      <w:r>
        <w:rPr>
          <w:rStyle w:val="10"/>
          <w:rFonts w:hint="eastAsia" w:ascii="仿宋_GB2312" w:hAnsi="宋体" w:eastAsia="仿宋_GB2312" w:cs="仿宋_GB2312"/>
          <w:color w:val="000000"/>
          <w:kern w:val="0"/>
          <w:sz w:val="31"/>
          <w:szCs w:val="31"/>
          <w:lang w:bidi="ar"/>
        </w:rPr>
        <w:t>393304333@qq.com。</w:t>
      </w:r>
      <w:r>
        <w:rPr>
          <w:rFonts w:hint="eastAsia" w:ascii="仿宋_GB2312" w:hAnsi="宋体" w:eastAsia="仿宋_GB2312" w:cs="仿宋_GB2312"/>
          <w:color w:val="000000"/>
          <w:kern w:val="0"/>
          <w:sz w:val="31"/>
          <w:szCs w:val="31"/>
          <w:lang w:bidi="ar"/>
        </w:rPr>
        <w:fldChar w:fldCharType="end"/>
      </w:r>
    </w:p>
    <w:p>
      <w:pPr>
        <w:widowControl/>
        <w:spacing w:line="360" w:lineRule="auto"/>
        <w:ind w:firstLine="645"/>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b/>
          <w:bCs/>
          <w:color w:val="000000"/>
          <w:kern w:val="0"/>
          <w:sz w:val="31"/>
          <w:szCs w:val="31"/>
          <w:lang w:bidi="ar"/>
        </w:rPr>
        <w:t>纸质材料</w:t>
      </w:r>
      <w:r>
        <w:rPr>
          <w:rFonts w:hint="eastAsia" w:ascii="仿宋_GB2312" w:hAnsi="宋体" w:eastAsia="仿宋_GB2312" w:cs="仿宋_GB2312"/>
          <w:color w:val="000000"/>
          <w:kern w:val="0"/>
          <w:sz w:val="31"/>
          <w:szCs w:val="31"/>
          <w:lang w:bidi="ar"/>
        </w:rPr>
        <w:t>包括课题申报书</w:t>
      </w:r>
      <w:r>
        <w:rPr>
          <w:rFonts w:hint="eastAsia" w:ascii="仿宋_GB2312" w:hAnsi="宋体" w:eastAsia="仿宋_GB2312" w:cs="仿宋_GB2312"/>
          <w:color w:val="000000"/>
          <w:kern w:val="0"/>
          <w:sz w:val="31"/>
          <w:szCs w:val="31"/>
          <w:lang w:eastAsia="zh-CN" w:bidi="ar"/>
        </w:rPr>
        <w:t>、</w:t>
      </w:r>
      <w:r>
        <w:rPr>
          <w:rFonts w:hint="eastAsia" w:ascii="仿宋_GB2312" w:hAnsi="宋体" w:eastAsia="仿宋_GB2312" w:cs="仿宋_GB2312"/>
          <w:color w:val="000000"/>
          <w:kern w:val="0"/>
          <w:sz w:val="31"/>
          <w:szCs w:val="31"/>
          <w:lang w:bidi="ar"/>
        </w:rPr>
        <w:t>研究方案、汇总表，一式一份，</w:t>
      </w:r>
      <w:r>
        <w:rPr>
          <w:rFonts w:hint="eastAsia"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bidi="ar"/>
        </w:rPr>
        <w:t>月</w:t>
      </w:r>
      <w:r>
        <w:rPr>
          <w:rFonts w:hint="eastAsia" w:ascii="仿宋_GB2312" w:hAnsi="宋体" w:eastAsia="仿宋_GB2312" w:cs="仿宋_GB2312"/>
          <w:color w:val="000000"/>
          <w:kern w:val="0"/>
          <w:sz w:val="31"/>
          <w:szCs w:val="31"/>
          <w:lang w:val="en-US" w:eastAsia="zh-CN" w:bidi="ar"/>
        </w:rPr>
        <w:t>27</w:t>
      </w:r>
      <w:r>
        <w:rPr>
          <w:rFonts w:hint="eastAsia" w:ascii="仿宋_GB2312" w:hAnsi="宋体" w:eastAsia="仿宋_GB2312" w:cs="仿宋_GB2312"/>
          <w:color w:val="000000"/>
          <w:kern w:val="0"/>
          <w:sz w:val="31"/>
          <w:szCs w:val="31"/>
          <w:lang w:bidi="ar"/>
        </w:rPr>
        <w:t>日前</w:t>
      </w:r>
      <w:r>
        <w:rPr>
          <w:rFonts w:hint="eastAsia" w:ascii="仿宋_GB2312" w:hAnsi="宋体" w:eastAsia="仿宋_GB2312" w:cs="仿宋_GB2312"/>
          <w:color w:val="000000"/>
          <w:kern w:val="0"/>
          <w:sz w:val="31"/>
          <w:szCs w:val="31"/>
          <w:lang w:val="en-US" w:eastAsia="zh-CN" w:bidi="ar"/>
        </w:rPr>
        <w:t>各</w:t>
      </w:r>
      <w:r>
        <w:rPr>
          <w:rFonts w:hint="eastAsia" w:ascii="仿宋_GB2312" w:hAnsi="宋体" w:eastAsia="仿宋_GB2312" w:cs="仿宋_GB2312"/>
          <w:color w:val="000000"/>
          <w:kern w:val="0"/>
          <w:sz w:val="31"/>
          <w:szCs w:val="31"/>
          <w:lang w:bidi="ar"/>
        </w:rPr>
        <w:t>学校统一送交</w:t>
      </w:r>
      <w:r>
        <w:rPr>
          <w:rFonts w:hint="eastAsia" w:ascii="仿宋_GB2312" w:hAnsi="宋体" w:eastAsia="仿宋_GB2312" w:cs="仿宋_GB2312"/>
          <w:color w:val="000000"/>
          <w:kern w:val="0"/>
          <w:sz w:val="31"/>
          <w:szCs w:val="31"/>
          <w:lang w:val="en-US" w:eastAsia="zh-CN" w:bidi="ar"/>
        </w:rPr>
        <w:t>各片</w:t>
      </w:r>
      <w:r>
        <w:rPr>
          <w:rFonts w:hint="eastAsia" w:ascii="仿宋_GB2312" w:hAnsi="宋体" w:eastAsia="仿宋_GB2312" w:cs="仿宋_GB2312"/>
          <w:color w:val="000000"/>
          <w:kern w:val="0"/>
          <w:sz w:val="31"/>
          <w:szCs w:val="31"/>
          <w:lang w:bidi="ar"/>
        </w:rPr>
        <w:t>区，</w:t>
      </w:r>
      <w:r>
        <w:rPr>
          <w:rFonts w:hint="eastAsia"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bidi="ar"/>
        </w:rPr>
        <w:t>月</w:t>
      </w:r>
      <w:r>
        <w:rPr>
          <w:rFonts w:hint="eastAsia" w:ascii="仿宋_GB2312" w:hAnsi="宋体" w:eastAsia="仿宋_GB2312" w:cs="仿宋_GB2312"/>
          <w:color w:val="000000"/>
          <w:kern w:val="0"/>
          <w:sz w:val="31"/>
          <w:szCs w:val="31"/>
          <w:lang w:val="en-US" w:eastAsia="zh-CN" w:bidi="ar"/>
        </w:rPr>
        <w:t>29</w:t>
      </w:r>
      <w:r>
        <w:rPr>
          <w:rFonts w:hint="eastAsia" w:ascii="仿宋_GB2312" w:hAnsi="宋体" w:eastAsia="仿宋_GB2312" w:cs="仿宋_GB2312"/>
          <w:color w:val="000000"/>
          <w:kern w:val="0"/>
          <w:sz w:val="31"/>
          <w:szCs w:val="31"/>
          <w:lang w:bidi="ar"/>
        </w:rPr>
        <w:t>日前</w:t>
      </w:r>
      <w:r>
        <w:rPr>
          <w:rFonts w:hint="eastAsia" w:ascii="仿宋_GB2312" w:hAnsi="宋体" w:eastAsia="仿宋_GB2312" w:cs="仿宋_GB2312"/>
          <w:color w:val="000000"/>
          <w:kern w:val="0"/>
          <w:sz w:val="31"/>
          <w:szCs w:val="31"/>
          <w:lang w:val="en-US" w:eastAsia="zh-CN" w:bidi="ar"/>
        </w:rPr>
        <w:t>各片</w:t>
      </w:r>
      <w:r>
        <w:rPr>
          <w:rFonts w:hint="eastAsia" w:ascii="仿宋_GB2312" w:hAnsi="宋体" w:eastAsia="仿宋_GB2312" w:cs="仿宋_GB2312"/>
          <w:color w:val="000000"/>
          <w:kern w:val="0"/>
          <w:sz w:val="31"/>
          <w:szCs w:val="31"/>
          <w:lang w:bidi="ar"/>
        </w:rPr>
        <w:t>区和直属学校</w:t>
      </w:r>
      <w:r>
        <w:rPr>
          <w:rFonts w:hint="eastAsia" w:ascii="仿宋_GB2312" w:hAnsi="宋体" w:eastAsia="仿宋_GB2312" w:cs="仿宋_GB2312"/>
          <w:color w:val="000000"/>
          <w:kern w:val="0"/>
          <w:sz w:val="31"/>
          <w:szCs w:val="31"/>
          <w:lang w:val="en-US" w:eastAsia="zh-CN" w:bidi="ar"/>
        </w:rPr>
        <w:t>统一</w:t>
      </w:r>
      <w:r>
        <w:rPr>
          <w:rFonts w:hint="eastAsia" w:ascii="仿宋_GB2312" w:hAnsi="宋体" w:eastAsia="仿宋_GB2312" w:cs="仿宋_GB2312"/>
          <w:color w:val="000000"/>
          <w:kern w:val="0"/>
          <w:sz w:val="31"/>
          <w:szCs w:val="31"/>
          <w:lang w:bidi="ar"/>
        </w:rPr>
        <w:t>送交县教师发展中心教科研（评价）部王挽澜老师（教育</w:t>
      </w:r>
      <w:r>
        <w:rPr>
          <w:rFonts w:hint="eastAsia" w:ascii="仿宋_GB2312" w:hAnsi="宋体" w:eastAsia="仿宋_GB2312" w:cs="仿宋_GB2312"/>
          <w:color w:val="000000"/>
          <w:kern w:val="0"/>
          <w:sz w:val="31"/>
          <w:szCs w:val="31"/>
          <w:lang w:val="en-US" w:eastAsia="zh-CN" w:bidi="ar"/>
        </w:rPr>
        <w:t>研训</w:t>
      </w:r>
      <w:r>
        <w:rPr>
          <w:rFonts w:hint="eastAsia" w:ascii="仿宋_GB2312" w:hAnsi="宋体" w:eastAsia="仿宋_GB2312" w:cs="仿宋_GB2312"/>
          <w:color w:val="000000"/>
          <w:kern w:val="0"/>
          <w:sz w:val="31"/>
          <w:szCs w:val="31"/>
          <w:lang w:bidi="ar"/>
        </w:rPr>
        <w:t>大楼1207室）。联系电话：67022012,668557（教育网）</w:t>
      </w:r>
      <w:r>
        <w:rPr>
          <w:rFonts w:ascii="仿宋_GB2312" w:hAnsi="宋体" w:eastAsia="仿宋_GB2312" w:cs="仿宋_GB2312"/>
          <w:color w:val="000000"/>
          <w:sz w:val="31"/>
          <w:szCs w:val="31"/>
        </w:rPr>
        <w:t>。</w:t>
      </w:r>
    </w:p>
    <w:p>
      <w:pPr>
        <w:widowControl/>
        <w:spacing w:line="360" w:lineRule="auto"/>
        <w:ind w:firstLine="645"/>
        <w:jc w:val="left"/>
        <w:rPr>
          <w:rFonts w:cs="Times New Roman" w:asciiTheme="minorEastAsia" w:hAnsiTheme="minorEastAsia"/>
          <w:color w:val="000000"/>
          <w:kern w:val="0"/>
          <w:sz w:val="32"/>
          <w:szCs w:val="32"/>
        </w:rPr>
      </w:pPr>
      <w:r>
        <w:rPr>
          <w:rFonts w:hint="eastAsia" w:ascii="仿宋_GB2312" w:hAnsi="宋体" w:eastAsia="仿宋_GB2312" w:cs="仿宋_GB2312"/>
          <w:color w:val="000000"/>
          <w:kern w:val="0"/>
          <w:sz w:val="31"/>
          <w:szCs w:val="31"/>
          <w:lang w:bidi="ar"/>
        </w:rPr>
        <w:t>3.省、市级课题立项评审结果公布后，</w:t>
      </w:r>
      <w:r>
        <w:rPr>
          <w:rFonts w:hint="eastAsia" w:ascii="仿宋_GB2312" w:hAnsi="宋体" w:eastAsia="仿宋_GB2312" w:cs="仿宋_GB2312"/>
          <w:color w:val="000000"/>
          <w:kern w:val="0"/>
          <w:sz w:val="31"/>
          <w:szCs w:val="31"/>
          <w:lang w:val="en-US" w:eastAsia="zh-CN" w:bidi="ar"/>
        </w:rPr>
        <w:t>公布</w:t>
      </w:r>
      <w:r>
        <w:rPr>
          <w:rFonts w:hint="eastAsia" w:ascii="仿宋_GB2312" w:hAnsi="宋体" w:eastAsia="仿宋_GB2312" w:cs="仿宋_GB2312"/>
          <w:color w:val="000000"/>
          <w:kern w:val="0"/>
          <w:sz w:val="31"/>
          <w:szCs w:val="31"/>
          <w:lang w:bidi="ar"/>
        </w:rPr>
        <w:t>县级课题立项评审</w:t>
      </w:r>
      <w:r>
        <w:rPr>
          <w:rFonts w:hint="eastAsia" w:ascii="仿宋_GB2312" w:hAnsi="宋体" w:eastAsia="仿宋_GB2312" w:cs="仿宋_GB2312"/>
          <w:color w:val="000000"/>
          <w:kern w:val="0"/>
          <w:sz w:val="31"/>
          <w:szCs w:val="31"/>
          <w:lang w:val="en-US" w:eastAsia="zh-CN" w:bidi="ar"/>
        </w:rPr>
        <w:t>结果</w:t>
      </w:r>
      <w:r>
        <w:rPr>
          <w:rFonts w:hint="eastAsia" w:ascii="仿宋_GB2312" w:hAnsi="宋体" w:eastAsia="仿宋_GB2312" w:cs="仿宋_GB2312"/>
          <w:color w:val="000000"/>
          <w:kern w:val="0"/>
          <w:sz w:val="31"/>
          <w:szCs w:val="31"/>
          <w:lang w:bidi="ar"/>
        </w:rPr>
        <w:t>。省、市级课题与县级课题独立申报，负责人不能兼报多项不同的课题，但可以兼报不同级别的同一课题。</w:t>
      </w:r>
    </w:p>
    <w:p>
      <w:pPr>
        <w:keepNext w:val="0"/>
        <w:keepLines w:val="0"/>
        <w:pageBreakBefore w:val="0"/>
        <w:widowControl/>
        <w:kinsoku/>
        <w:wordWrap/>
        <w:overflowPunct/>
        <w:topLinePunct w:val="0"/>
        <w:autoSpaceDE/>
        <w:autoSpaceDN/>
        <w:bidi w:val="0"/>
        <w:adjustRightInd/>
        <w:snapToGrid/>
        <w:spacing w:line="200" w:lineRule="atLeast"/>
        <w:ind w:firstLine="645"/>
        <w:jc w:val="left"/>
        <w:textAlignment w:val="auto"/>
        <w:rPr>
          <w:rFonts w:ascii="仿宋_GB2312" w:hAnsi="宋体" w:eastAsia="仿宋_GB2312" w:cs="仿宋_GB2312"/>
          <w:b/>
          <w:bCs/>
          <w:color w:val="000000"/>
          <w:kern w:val="0"/>
          <w:sz w:val="31"/>
          <w:szCs w:val="31"/>
          <w:lang w:val="en-US" w:eastAsia="zh-CN" w:bidi="ar-SA"/>
        </w:rPr>
      </w:pPr>
      <w:r>
        <w:rPr>
          <w:rFonts w:ascii="仿宋_GB2312" w:hAnsi="宋体" w:eastAsia="仿宋_GB2312" w:cs="仿宋_GB2312"/>
          <w:b/>
          <w:bCs/>
          <w:color w:val="000000"/>
          <w:kern w:val="0"/>
          <w:sz w:val="31"/>
          <w:szCs w:val="31"/>
          <w:lang w:val="en-US" w:eastAsia="zh-CN" w:bidi="ar-SA"/>
        </w:rPr>
        <w:t>附件：</w:t>
      </w:r>
    </w:p>
    <w:p>
      <w:pPr>
        <w:keepNext w:val="0"/>
        <w:keepLines w:val="0"/>
        <w:pageBreakBefore w:val="0"/>
        <w:widowControl/>
        <w:kinsoku/>
        <w:wordWrap/>
        <w:overflowPunct/>
        <w:topLinePunct w:val="0"/>
        <w:autoSpaceDE/>
        <w:autoSpaceDN/>
        <w:bidi w:val="0"/>
        <w:adjustRightInd/>
        <w:snapToGrid/>
        <w:spacing w:line="200" w:lineRule="atLeast"/>
        <w:ind w:firstLine="645"/>
        <w:jc w:val="left"/>
        <w:textAlignment w:val="auto"/>
        <w:rPr>
          <w:rFonts w:hint="eastAsia"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1．2024年温州市教育科学研究课题指南</w:t>
      </w:r>
    </w:p>
    <w:p>
      <w:pPr>
        <w:keepNext w:val="0"/>
        <w:keepLines w:val="0"/>
        <w:pageBreakBefore w:val="0"/>
        <w:widowControl/>
        <w:kinsoku/>
        <w:wordWrap/>
        <w:overflowPunct/>
        <w:topLinePunct w:val="0"/>
        <w:autoSpaceDE/>
        <w:autoSpaceDN/>
        <w:bidi w:val="0"/>
        <w:adjustRightInd/>
        <w:snapToGrid/>
        <w:spacing w:line="200" w:lineRule="atLeast"/>
        <w:ind w:firstLine="645"/>
        <w:jc w:val="left"/>
        <w:textAlignment w:val="auto"/>
        <w:rPr>
          <w:rFonts w:hint="eastAsia"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2．2024年温州市教育科学研究课题申报书</w:t>
      </w:r>
    </w:p>
    <w:p>
      <w:pPr>
        <w:keepNext w:val="0"/>
        <w:keepLines w:val="0"/>
        <w:pageBreakBefore w:val="0"/>
        <w:widowControl/>
        <w:kinsoku/>
        <w:wordWrap/>
        <w:overflowPunct/>
        <w:topLinePunct w:val="0"/>
        <w:autoSpaceDE/>
        <w:autoSpaceDN/>
        <w:bidi w:val="0"/>
        <w:adjustRightInd/>
        <w:snapToGrid/>
        <w:spacing w:line="200" w:lineRule="atLeast"/>
        <w:ind w:firstLine="645"/>
        <w:jc w:val="left"/>
        <w:textAlignment w:val="auto"/>
        <w:rPr>
          <w:rFonts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3．2024年温州市各类课题立项申报汇总表</w:t>
      </w:r>
    </w:p>
    <w:p>
      <w:pPr>
        <w:keepNext w:val="0"/>
        <w:keepLines w:val="0"/>
        <w:pageBreakBefore w:val="0"/>
        <w:widowControl/>
        <w:kinsoku/>
        <w:wordWrap/>
        <w:overflowPunct/>
        <w:topLinePunct w:val="0"/>
        <w:autoSpaceDE/>
        <w:autoSpaceDN/>
        <w:bidi w:val="0"/>
        <w:adjustRightInd/>
        <w:snapToGrid/>
        <w:spacing w:line="200" w:lineRule="atLeast"/>
        <w:ind w:firstLine="645"/>
        <w:jc w:val="left"/>
        <w:textAlignment w:val="auto"/>
        <w:rPr>
          <w:rFonts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4</w:t>
      </w:r>
      <w:r>
        <w:rPr>
          <w:rFonts w:ascii="仿宋_GB2312" w:hAnsi="宋体" w:eastAsia="仿宋_GB2312" w:cs="仿宋_GB2312"/>
          <w:color w:val="000000"/>
          <w:kern w:val="0"/>
          <w:sz w:val="31"/>
          <w:szCs w:val="31"/>
          <w:lang w:val="en-US" w:eastAsia="zh-CN" w:bidi="ar-SA"/>
        </w:rPr>
        <w:t>．</w:t>
      </w:r>
      <w:r>
        <w:rPr>
          <w:rFonts w:hint="eastAsia" w:ascii="仿宋_GB2312" w:hAnsi="宋体" w:eastAsia="仿宋_GB2312" w:cs="仿宋_GB2312"/>
          <w:color w:val="000000"/>
          <w:kern w:val="0"/>
          <w:sz w:val="31"/>
          <w:szCs w:val="31"/>
          <w:lang w:val="en-US" w:eastAsia="zh-CN" w:bidi="ar-SA"/>
        </w:rPr>
        <w:t>2024</w:t>
      </w:r>
      <w:r>
        <w:rPr>
          <w:rFonts w:ascii="仿宋_GB2312" w:hAnsi="宋体" w:eastAsia="仿宋_GB2312" w:cs="仿宋_GB2312"/>
          <w:color w:val="000000"/>
          <w:kern w:val="0"/>
          <w:sz w:val="31"/>
          <w:szCs w:val="31"/>
          <w:lang w:val="en-US" w:eastAsia="zh-CN" w:bidi="ar-SA"/>
        </w:rPr>
        <w:t>年</w:t>
      </w:r>
      <w:r>
        <w:rPr>
          <w:rFonts w:hint="eastAsia" w:ascii="仿宋_GB2312" w:hAnsi="宋体" w:eastAsia="仿宋_GB2312" w:cs="仿宋_GB2312"/>
          <w:color w:val="000000"/>
          <w:kern w:val="0"/>
          <w:sz w:val="31"/>
          <w:szCs w:val="31"/>
          <w:lang w:val="en-US" w:eastAsia="zh-CN" w:bidi="ar-SA"/>
        </w:rPr>
        <w:t>永嘉县</w:t>
      </w:r>
      <w:r>
        <w:rPr>
          <w:rFonts w:ascii="仿宋_GB2312" w:hAnsi="宋体" w:eastAsia="仿宋_GB2312" w:cs="仿宋_GB2312"/>
          <w:color w:val="000000"/>
          <w:kern w:val="0"/>
          <w:sz w:val="31"/>
          <w:szCs w:val="31"/>
          <w:lang w:val="en-US" w:eastAsia="zh-CN" w:bidi="ar-SA"/>
        </w:rPr>
        <w:t>教育科学研究课题申报书</w:t>
      </w:r>
    </w:p>
    <w:p>
      <w:pPr>
        <w:keepNext w:val="0"/>
        <w:keepLines w:val="0"/>
        <w:pageBreakBefore w:val="0"/>
        <w:widowControl/>
        <w:kinsoku/>
        <w:wordWrap/>
        <w:overflowPunct/>
        <w:topLinePunct w:val="0"/>
        <w:autoSpaceDE/>
        <w:autoSpaceDN/>
        <w:bidi w:val="0"/>
        <w:adjustRightInd/>
        <w:snapToGrid/>
        <w:spacing w:line="200" w:lineRule="atLeast"/>
        <w:ind w:firstLine="645"/>
        <w:jc w:val="left"/>
        <w:textAlignment w:val="auto"/>
        <w:rPr>
          <w:rFonts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5</w:t>
      </w:r>
      <w:r>
        <w:rPr>
          <w:rFonts w:ascii="仿宋_GB2312" w:hAnsi="宋体" w:eastAsia="仿宋_GB2312" w:cs="仿宋_GB2312"/>
          <w:color w:val="000000"/>
          <w:kern w:val="0"/>
          <w:sz w:val="31"/>
          <w:szCs w:val="31"/>
          <w:lang w:val="en-US" w:eastAsia="zh-CN" w:bidi="ar-SA"/>
        </w:rPr>
        <w:t>．</w:t>
      </w:r>
      <w:r>
        <w:rPr>
          <w:rFonts w:hint="eastAsia" w:ascii="仿宋_GB2312" w:hAnsi="宋体" w:eastAsia="仿宋_GB2312" w:cs="仿宋_GB2312"/>
          <w:color w:val="000000"/>
          <w:kern w:val="0"/>
          <w:sz w:val="31"/>
          <w:szCs w:val="31"/>
          <w:lang w:val="en-US" w:eastAsia="zh-CN" w:bidi="ar-SA"/>
        </w:rPr>
        <w:t>2024</w:t>
      </w:r>
      <w:r>
        <w:rPr>
          <w:rFonts w:ascii="仿宋_GB2312" w:hAnsi="宋体" w:eastAsia="仿宋_GB2312" w:cs="仿宋_GB2312"/>
          <w:color w:val="000000"/>
          <w:kern w:val="0"/>
          <w:sz w:val="31"/>
          <w:szCs w:val="31"/>
          <w:lang w:val="en-US" w:eastAsia="zh-CN" w:bidi="ar-SA"/>
        </w:rPr>
        <w:t>年</w:t>
      </w:r>
      <w:r>
        <w:rPr>
          <w:rFonts w:hint="eastAsia" w:ascii="仿宋_GB2312" w:hAnsi="宋体" w:eastAsia="仿宋_GB2312" w:cs="仿宋_GB2312"/>
          <w:color w:val="000000"/>
          <w:kern w:val="0"/>
          <w:sz w:val="31"/>
          <w:szCs w:val="31"/>
          <w:lang w:val="en-US" w:eastAsia="zh-CN" w:bidi="ar-SA"/>
        </w:rPr>
        <w:t>永嘉县</w:t>
      </w:r>
      <w:r>
        <w:rPr>
          <w:rFonts w:ascii="仿宋_GB2312" w:hAnsi="宋体" w:eastAsia="仿宋_GB2312" w:cs="仿宋_GB2312"/>
          <w:color w:val="000000"/>
          <w:kern w:val="0"/>
          <w:sz w:val="31"/>
          <w:szCs w:val="31"/>
          <w:lang w:val="en-US" w:eastAsia="zh-CN" w:bidi="ar-SA"/>
        </w:rPr>
        <w:t>各类课题立项申报汇总表</w:t>
      </w:r>
    </w:p>
    <w:p>
      <w:pPr>
        <w:keepNext w:val="0"/>
        <w:keepLines w:val="0"/>
        <w:pageBreakBefore w:val="0"/>
        <w:widowControl/>
        <w:numPr>
          <w:ilvl w:val="0"/>
          <w:numId w:val="1"/>
        </w:numPr>
        <w:kinsoku/>
        <w:wordWrap/>
        <w:overflowPunct/>
        <w:topLinePunct w:val="0"/>
        <w:autoSpaceDE/>
        <w:autoSpaceDN/>
        <w:bidi w:val="0"/>
        <w:adjustRightInd/>
        <w:snapToGrid/>
        <w:spacing w:line="200" w:lineRule="atLeast"/>
        <w:ind w:firstLine="645"/>
        <w:jc w:val="left"/>
        <w:textAlignment w:val="auto"/>
        <w:rPr>
          <w:rFonts w:hint="default"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永嘉县级研究方案模板（2024）.doc</w:t>
      </w:r>
      <w:r>
        <w:rPr>
          <w:rFonts w:hint="eastAsia" w:cs="仿宋_GB2312" w:asciiTheme="minorEastAsia" w:hAnsiTheme="minorEastAsia"/>
          <w:color w:val="000000"/>
          <w:kern w:val="0"/>
          <w:sz w:val="32"/>
          <w:szCs w:val="32"/>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200" w:lineRule="atLeast"/>
        <w:ind w:firstLine="645"/>
        <w:jc w:val="left"/>
        <w:textAlignment w:val="auto"/>
        <w:rPr>
          <w:rFonts w:hint="default"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永嘉县教科研评比平台教师操作指南</w:t>
      </w:r>
    </w:p>
    <w:p>
      <w:pPr>
        <w:keepNext w:val="0"/>
        <w:keepLines w:val="0"/>
        <w:pageBreakBefore w:val="0"/>
        <w:kinsoku/>
        <w:wordWrap/>
        <w:overflowPunct/>
        <w:topLinePunct w:val="0"/>
        <w:autoSpaceDE/>
        <w:autoSpaceDN/>
        <w:bidi w:val="0"/>
        <w:adjustRightInd/>
        <w:snapToGrid/>
        <w:spacing w:line="200" w:lineRule="atLeast"/>
        <w:ind w:firstLine="1280" w:firstLineChars="400"/>
        <w:textAlignment w:val="auto"/>
        <w:rPr>
          <w:rFonts w:hint="eastAsia" w:cs="仿宋_GB2312" w:asciiTheme="minorEastAsia" w:hAnsiTheme="minorEastAsia"/>
          <w:color w:val="000000"/>
          <w:kern w:val="0"/>
          <w:sz w:val="32"/>
          <w:szCs w:val="32"/>
        </w:rPr>
      </w:pPr>
    </w:p>
    <w:p>
      <w:pPr>
        <w:keepNext w:val="0"/>
        <w:keepLines w:val="0"/>
        <w:pageBreakBefore w:val="0"/>
        <w:kinsoku/>
        <w:wordWrap/>
        <w:overflowPunct/>
        <w:topLinePunct w:val="0"/>
        <w:autoSpaceDE/>
        <w:autoSpaceDN/>
        <w:bidi w:val="0"/>
        <w:adjustRightInd/>
        <w:snapToGrid/>
        <w:spacing w:line="200" w:lineRule="atLeast"/>
        <w:ind w:firstLine="1280" w:firstLineChars="400"/>
        <w:textAlignment w:val="auto"/>
        <w:rPr>
          <w:rFonts w:hint="eastAsia" w:cs="仿宋_GB2312" w:asciiTheme="minorEastAsia" w:hAnsiTheme="minorEastAsia"/>
          <w:color w:val="000000"/>
          <w:kern w:val="0"/>
          <w:sz w:val="32"/>
          <w:szCs w:val="32"/>
        </w:rPr>
      </w:pPr>
    </w:p>
    <w:p>
      <w:pPr>
        <w:widowControl/>
        <w:spacing w:line="336" w:lineRule="auto"/>
        <w:ind w:firstLine="5580" w:firstLineChars="1800"/>
        <w:jc w:val="left"/>
        <w:rPr>
          <w:rFonts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永嘉县教师发展中心</w:t>
      </w:r>
    </w:p>
    <w:p>
      <w:pPr>
        <w:widowControl/>
        <w:spacing w:line="336" w:lineRule="auto"/>
        <w:ind w:firstLine="645"/>
        <w:jc w:val="left"/>
        <w:rPr>
          <w:rFonts w:hint="eastAsia"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 xml:space="preserve">                                2024年2月6日</w:t>
      </w:r>
    </w:p>
    <w:p>
      <w:pPr>
        <w:widowControl/>
        <w:spacing w:line="336" w:lineRule="auto"/>
        <w:ind w:firstLine="645"/>
        <w:jc w:val="left"/>
        <w:rPr>
          <w:rFonts w:hint="eastAsia" w:ascii="仿宋_GB2312" w:hAnsi="宋体" w:eastAsia="仿宋_GB2312" w:cs="仿宋_GB2312"/>
          <w:color w:val="000000"/>
          <w:kern w:val="0"/>
          <w:sz w:val="31"/>
          <w:szCs w:val="31"/>
          <w:lang w:val="en-US" w:eastAsia="zh-CN" w:bidi="ar-SA"/>
        </w:rPr>
      </w:pPr>
    </w:p>
    <w:p>
      <w:pPr>
        <w:widowControl/>
        <w:spacing w:line="336" w:lineRule="auto"/>
        <w:ind w:firstLine="645"/>
        <w:jc w:val="left"/>
        <w:rPr>
          <w:rFonts w:hint="eastAsia" w:ascii="仿宋_GB2312" w:hAnsi="宋体" w:eastAsia="仿宋_GB2312" w:cs="仿宋_GB2312"/>
          <w:color w:val="000000"/>
          <w:kern w:val="0"/>
          <w:sz w:val="31"/>
          <w:szCs w:val="31"/>
          <w:lang w:val="en-US" w:eastAsia="zh-CN" w:bidi="ar-SA"/>
        </w:rPr>
      </w:pPr>
    </w:p>
    <w:p>
      <w:pPr>
        <w:widowControl/>
        <w:spacing w:line="336" w:lineRule="auto"/>
        <w:ind w:firstLine="310" w:firstLineChars="100"/>
        <w:jc w:val="left"/>
        <w:rPr>
          <w:rFonts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337185</wp:posOffset>
                </wp:positionV>
                <wp:extent cx="5518150" cy="635"/>
                <wp:effectExtent l="0" t="0" r="0" b="0"/>
                <wp:wrapNone/>
                <wp:docPr id="3" name="Line 3"/>
                <wp:cNvGraphicFramePr/>
                <a:graphic xmlns:a="http://schemas.openxmlformats.org/drawingml/2006/main">
                  <a:graphicData uri="http://schemas.microsoft.com/office/word/2010/wordprocessingShape">
                    <wps:wsp>
                      <wps:cNvCnPr/>
                      <wps:spPr>
                        <a:xfrm>
                          <a:off x="0" y="0"/>
                          <a:ext cx="551815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0pt;margin-top:26.55pt;height:0.05pt;width:434.5pt;z-index:251661312;mso-width-relative:page;mso-height-relative:page;" filled="f" stroked="t" coordsize="21600,21600" o:gfxdata="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to5xNQAAAAGAQAADwAAAAAAAAABACAA&#10;AAAiAAAAZHJzL2Rvd25yZXYueG1sUEsBAhQAFAAAAAgAh07iQJsjhNbYAQAA3QMAAA4AAAAAAAAA&#10;AQAgAAAAIwEAAGRycy9lMm9Eb2MueG1sUEsFBgAAAAAGAAYAWQEAAG0FAAAAAA==&#10;">
                <v:fill on="f" focussize="0,0"/>
                <v:stroke color="#000000" joinstyle="round"/>
                <v:imagedata o:title=""/>
                <o:lock v:ext="edit" aspectratio="f"/>
              </v:line>
            </w:pict>
          </mc:Fallback>
        </mc:AlternateContent>
      </w:r>
      <w:r>
        <w:rPr>
          <w:rFonts w:hint="eastAsia" w:ascii="仿宋_GB2312" w:hAnsi="宋体" w:eastAsia="仿宋_GB2312" w:cs="仿宋_GB2312"/>
          <w:color w:val="000000"/>
          <w:kern w:val="0"/>
          <w:sz w:val="31"/>
          <w:szCs w:val="31"/>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18150" cy="635"/>
                <wp:effectExtent l="0" t="0" r="0" b="0"/>
                <wp:wrapNone/>
                <wp:docPr id="4" name="Line 2"/>
                <wp:cNvGraphicFramePr/>
                <a:graphic xmlns:a="http://schemas.openxmlformats.org/drawingml/2006/main">
                  <a:graphicData uri="http://schemas.microsoft.com/office/word/2010/wordprocessingShape">
                    <wps:wsp>
                      <wps:cNvCnPr/>
                      <wps:spPr>
                        <a:xfrm>
                          <a:off x="0" y="0"/>
                          <a:ext cx="551815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2" o:spid="_x0000_s1026" o:spt="20" style="position:absolute;left:0pt;margin-left:0pt;margin-top:0pt;height:0.05pt;width:434.5pt;z-index:251660288;mso-width-relative:page;mso-height-relative:page;" filled="f" stroked="t" coordsize="21600,21600" o:gfxdata="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yzprNEAAAACAQAADwAAAAAAAAABACAAAAAi&#10;AAAAZHJzL2Rvd25yZXYueG1sUEsBAhQAFAAAAAgAh07iQBpUCS7YAQAA3QMAAA4AAAAAAAAAAQAg&#10;AAAAIAEAAGRycy9lMm9Eb2MueG1sUEsFBgAAAAAGAAYAWQEAAGoFAAAAAA==&#10;">
                <v:fill on="f" focussize="0,0"/>
                <v:stroke color="#000000" joinstyle="round"/>
                <v:imagedata o:title=""/>
                <o:lock v:ext="edit" aspectratio="f"/>
              </v:line>
            </w:pict>
          </mc:Fallback>
        </mc:AlternateContent>
      </w:r>
      <w:r>
        <w:rPr>
          <w:rFonts w:hint="eastAsia" w:ascii="仿宋_GB2312" w:hAnsi="宋体" w:eastAsia="仿宋_GB2312" w:cs="仿宋_GB2312"/>
          <w:color w:val="000000"/>
          <w:kern w:val="0"/>
          <w:sz w:val="31"/>
          <w:szCs w:val="31"/>
          <w:lang w:val="en-US" w:eastAsia="zh-CN" w:bidi="ar-SA"/>
        </w:rPr>
        <w:t>永嘉县教师发展中心办公室          2024年2月6日印发</w:t>
      </w:r>
    </w:p>
    <w:sectPr>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D22F"/>
    <w:multiLevelType w:val="singleLevel"/>
    <w:tmpl w:val="EDB2D22F"/>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36BD2"/>
    <w:rsid w:val="0017694F"/>
    <w:rsid w:val="001E21E3"/>
    <w:rsid w:val="001F7293"/>
    <w:rsid w:val="002217C5"/>
    <w:rsid w:val="00261451"/>
    <w:rsid w:val="0045351D"/>
    <w:rsid w:val="005378FB"/>
    <w:rsid w:val="00606E5A"/>
    <w:rsid w:val="00651EE8"/>
    <w:rsid w:val="00723F7F"/>
    <w:rsid w:val="00746DB7"/>
    <w:rsid w:val="007B645B"/>
    <w:rsid w:val="007E1617"/>
    <w:rsid w:val="009B10CA"/>
    <w:rsid w:val="009C77EF"/>
    <w:rsid w:val="00AB305E"/>
    <w:rsid w:val="00C06A5E"/>
    <w:rsid w:val="00C11D00"/>
    <w:rsid w:val="00C7483B"/>
    <w:rsid w:val="00CA7672"/>
    <w:rsid w:val="00D05D95"/>
    <w:rsid w:val="00DA6E4F"/>
    <w:rsid w:val="00FF2DD4"/>
    <w:rsid w:val="04001CD6"/>
    <w:rsid w:val="051060E7"/>
    <w:rsid w:val="05C07925"/>
    <w:rsid w:val="05D052C8"/>
    <w:rsid w:val="05F574E3"/>
    <w:rsid w:val="060146DD"/>
    <w:rsid w:val="065B19FB"/>
    <w:rsid w:val="06CA374D"/>
    <w:rsid w:val="08142C23"/>
    <w:rsid w:val="082C3238"/>
    <w:rsid w:val="09AD47F6"/>
    <w:rsid w:val="0B291CB1"/>
    <w:rsid w:val="0B940E52"/>
    <w:rsid w:val="0DB3368F"/>
    <w:rsid w:val="0E636BD2"/>
    <w:rsid w:val="0E8204B2"/>
    <w:rsid w:val="0F1549DE"/>
    <w:rsid w:val="0F673BF6"/>
    <w:rsid w:val="0F967AB0"/>
    <w:rsid w:val="11666AC6"/>
    <w:rsid w:val="11A655E9"/>
    <w:rsid w:val="14306C9D"/>
    <w:rsid w:val="14CC3807"/>
    <w:rsid w:val="14F1417B"/>
    <w:rsid w:val="154776F6"/>
    <w:rsid w:val="16321C77"/>
    <w:rsid w:val="16411883"/>
    <w:rsid w:val="17854701"/>
    <w:rsid w:val="17973FFD"/>
    <w:rsid w:val="18C810BA"/>
    <w:rsid w:val="18F84792"/>
    <w:rsid w:val="1B4A0318"/>
    <w:rsid w:val="1C4C49D8"/>
    <w:rsid w:val="1C857158"/>
    <w:rsid w:val="1D7E2A21"/>
    <w:rsid w:val="1FF6777B"/>
    <w:rsid w:val="220821C2"/>
    <w:rsid w:val="2222290C"/>
    <w:rsid w:val="23EF7455"/>
    <w:rsid w:val="24395610"/>
    <w:rsid w:val="251B3271"/>
    <w:rsid w:val="25B0623D"/>
    <w:rsid w:val="26E060BA"/>
    <w:rsid w:val="27393C69"/>
    <w:rsid w:val="291230E1"/>
    <w:rsid w:val="2BF42F12"/>
    <w:rsid w:val="2DE735DA"/>
    <w:rsid w:val="2E21163E"/>
    <w:rsid w:val="2E3737E1"/>
    <w:rsid w:val="2E9B24A6"/>
    <w:rsid w:val="2FB616D4"/>
    <w:rsid w:val="2FF56F24"/>
    <w:rsid w:val="302521F3"/>
    <w:rsid w:val="310D4D9E"/>
    <w:rsid w:val="313A4C6F"/>
    <w:rsid w:val="31A1553C"/>
    <w:rsid w:val="32AC4D14"/>
    <w:rsid w:val="32D96364"/>
    <w:rsid w:val="335863A1"/>
    <w:rsid w:val="33954129"/>
    <w:rsid w:val="33BF671B"/>
    <w:rsid w:val="34B17F8D"/>
    <w:rsid w:val="35993883"/>
    <w:rsid w:val="365D77C0"/>
    <w:rsid w:val="36D80507"/>
    <w:rsid w:val="37D406EC"/>
    <w:rsid w:val="3835269C"/>
    <w:rsid w:val="384215E0"/>
    <w:rsid w:val="38BC1746"/>
    <w:rsid w:val="39B3464D"/>
    <w:rsid w:val="39B46E60"/>
    <w:rsid w:val="3B0E1CB9"/>
    <w:rsid w:val="3B2563FA"/>
    <w:rsid w:val="3CF50777"/>
    <w:rsid w:val="3DAD6589"/>
    <w:rsid w:val="3DC3187B"/>
    <w:rsid w:val="3EA51DDD"/>
    <w:rsid w:val="40472798"/>
    <w:rsid w:val="407E3165"/>
    <w:rsid w:val="411C67D8"/>
    <w:rsid w:val="41842801"/>
    <w:rsid w:val="421019EE"/>
    <w:rsid w:val="441E35A3"/>
    <w:rsid w:val="457F34E7"/>
    <w:rsid w:val="46571925"/>
    <w:rsid w:val="469833FB"/>
    <w:rsid w:val="46CF186E"/>
    <w:rsid w:val="48911F9D"/>
    <w:rsid w:val="48B21F89"/>
    <w:rsid w:val="491621F6"/>
    <w:rsid w:val="493C0CBD"/>
    <w:rsid w:val="496F7EF3"/>
    <w:rsid w:val="49E10882"/>
    <w:rsid w:val="4B48598E"/>
    <w:rsid w:val="4BB02E05"/>
    <w:rsid w:val="4CC7610E"/>
    <w:rsid w:val="4CDD3489"/>
    <w:rsid w:val="4D332316"/>
    <w:rsid w:val="4FF63390"/>
    <w:rsid w:val="501D2BD3"/>
    <w:rsid w:val="50332BB7"/>
    <w:rsid w:val="50925521"/>
    <w:rsid w:val="51113EDC"/>
    <w:rsid w:val="5198650E"/>
    <w:rsid w:val="51FF161B"/>
    <w:rsid w:val="52691F60"/>
    <w:rsid w:val="52CF6549"/>
    <w:rsid w:val="53611F71"/>
    <w:rsid w:val="548A0BAB"/>
    <w:rsid w:val="54C42984"/>
    <w:rsid w:val="54E95F91"/>
    <w:rsid w:val="566E5D97"/>
    <w:rsid w:val="583D7ED4"/>
    <w:rsid w:val="589752E6"/>
    <w:rsid w:val="58C33BAC"/>
    <w:rsid w:val="5A0507C0"/>
    <w:rsid w:val="5B2B529F"/>
    <w:rsid w:val="5C6B4A9D"/>
    <w:rsid w:val="5CC90CAA"/>
    <w:rsid w:val="5D8B4BEB"/>
    <w:rsid w:val="5E0270EC"/>
    <w:rsid w:val="5E1408B2"/>
    <w:rsid w:val="5ED629BF"/>
    <w:rsid w:val="5F1B0B69"/>
    <w:rsid w:val="60071C9B"/>
    <w:rsid w:val="60440599"/>
    <w:rsid w:val="6097715B"/>
    <w:rsid w:val="60A80200"/>
    <w:rsid w:val="60F36260"/>
    <w:rsid w:val="61957B62"/>
    <w:rsid w:val="63590D8D"/>
    <w:rsid w:val="63F01DB4"/>
    <w:rsid w:val="65023CA4"/>
    <w:rsid w:val="660732FC"/>
    <w:rsid w:val="682A321B"/>
    <w:rsid w:val="68A35DBC"/>
    <w:rsid w:val="69A049DA"/>
    <w:rsid w:val="6A11270F"/>
    <w:rsid w:val="6A6C1243"/>
    <w:rsid w:val="6BEC0D1C"/>
    <w:rsid w:val="6C1A6845"/>
    <w:rsid w:val="6C775B0F"/>
    <w:rsid w:val="6CBF3801"/>
    <w:rsid w:val="6DD04D32"/>
    <w:rsid w:val="6EAC6D6B"/>
    <w:rsid w:val="6F0E7CBF"/>
    <w:rsid w:val="701460F7"/>
    <w:rsid w:val="70316E4B"/>
    <w:rsid w:val="70350CD4"/>
    <w:rsid w:val="70442F3F"/>
    <w:rsid w:val="711E06A4"/>
    <w:rsid w:val="73131D48"/>
    <w:rsid w:val="73EA67A4"/>
    <w:rsid w:val="74C20A36"/>
    <w:rsid w:val="75144A21"/>
    <w:rsid w:val="75581C92"/>
    <w:rsid w:val="77135F7E"/>
    <w:rsid w:val="771373C0"/>
    <w:rsid w:val="77BE2CCF"/>
    <w:rsid w:val="77F54304"/>
    <w:rsid w:val="77F952C9"/>
    <w:rsid w:val="78AE459D"/>
    <w:rsid w:val="78CE67E3"/>
    <w:rsid w:val="79840310"/>
    <w:rsid w:val="79B56F66"/>
    <w:rsid w:val="79F14D42"/>
    <w:rsid w:val="7A432F13"/>
    <w:rsid w:val="7AE20DA3"/>
    <w:rsid w:val="7B71006D"/>
    <w:rsid w:val="7BCE7F71"/>
    <w:rsid w:val="7D9C536B"/>
    <w:rsid w:val="7DBB7988"/>
    <w:rsid w:val="7DE6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333331"/>
      <w:sz w:val="18"/>
      <w:szCs w:val="18"/>
      <w:u w:val="none"/>
    </w:rPr>
  </w:style>
  <w:style w:type="character" w:styleId="10">
    <w:name w:val="Hyperlink"/>
    <w:basedOn w:val="7"/>
    <w:qFormat/>
    <w:uiPriority w:val="0"/>
    <w:rPr>
      <w:color w:val="333331"/>
      <w:sz w:val="18"/>
      <w:szCs w:val="18"/>
      <w:u w:val="none"/>
    </w:rPr>
  </w:style>
  <w:style w:type="character" w:customStyle="1" w:styleId="11">
    <w:name w:val="页眉 字符"/>
    <w:basedOn w:val="7"/>
    <w:link w:val="3"/>
    <w:qFormat/>
    <w:uiPriority w:val="0"/>
    <w:rPr>
      <w:kern w:val="2"/>
      <w:sz w:val="18"/>
      <w:szCs w:val="18"/>
    </w:rPr>
  </w:style>
  <w:style w:type="character" w:customStyle="1" w:styleId="12">
    <w:name w:val="页脚 字符"/>
    <w:basedOn w:val="7"/>
    <w:link w:val="2"/>
    <w:qFormat/>
    <w:uiPriority w:val="0"/>
    <w:rPr>
      <w:kern w:val="2"/>
      <w:sz w:val="18"/>
      <w:szCs w:val="18"/>
    </w:rPr>
  </w:style>
  <w:style w:type="table" w:customStyle="1" w:styleId="13">
    <w:name w:val="网格型1"/>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355</Words>
  <Characters>2026</Characters>
  <Lines>16</Lines>
  <Paragraphs>4</Paragraphs>
  <TotalTime>24</TotalTime>
  <ScaleCrop>false</ScaleCrop>
  <LinksUpToDate>false</LinksUpToDate>
  <CharactersWithSpaces>2377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2017-10-01T01:34:00Z</dcterms:created>
  <dc:creator>Administrator</dc:creator>
  <cp:lastModifiedBy>坚持不懈</cp:lastModifiedBy>
  <dcterms:modified xsi:type="dcterms:W3CDTF">2024-02-19T02:42:15Z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851A6CE002D84EF9A6D41156DD25BFE2</vt:lpwstr>
  </property>
</Properties>
</file>