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8AB" w:rsidRDefault="00DC59C1" w:rsidP="00DC59C1">
      <w:pPr>
        <w:spacing w:line="220" w:lineRule="atLeast"/>
        <w:jc w:val="center"/>
        <w:rPr>
          <w:sz w:val="28"/>
        </w:rPr>
      </w:pPr>
      <w:bookmarkStart w:id="0" w:name="_Hlk27403033"/>
      <w:bookmarkEnd w:id="0"/>
      <w:r w:rsidRPr="00DC59C1">
        <w:rPr>
          <w:rFonts w:hint="eastAsia"/>
          <w:sz w:val="28"/>
        </w:rPr>
        <w:t>省“互联网</w:t>
      </w:r>
      <w:r w:rsidRPr="00DC59C1">
        <w:rPr>
          <w:rFonts w:hint="eastAsia"/>
          <w:sz w:val="28"/>
        </w:rPr>
        <w:t>+</w:t>
      </w:r>
      <w:r w:rsidRPr="00DC59C1">
        <w:rPr>
          <w:rFonts w:hint="eastAsia"/>
          <w:sz w:val="28"/>
        </w:rPr>
        <w:t>义务教育”帮扶结对现场检查专家组莅临</w:t>
      </w:r>
      <w:bookmarkStart w:id="1" w:name="_Hlk27403021"/>
      <w:r w:rsidRPr="00DC59C1">
        <w:rPr>
          <w:rFonts w:hint="eastAsia"/>
          <w:sz w:val="28"/>
        </w:rPr>
        <w:t>枫林镇中心小学</w:t>
      </w:r>
      <w:bookmarkEnd w:id="1"/>
      <w:r w:rsidRPr="00DC59C1">
        <w:rPr>
          <w:rFonts w:hint="eastAsia"/>
          <w:sz w:val="28"/>
        </w:rPr>
        <w:t>工作指导</w:t>
      </w:r>
    </w:p>
    <w:p w:rsidR="00FF4F4E" w:rsidRDefault="00FF4F4E" w:rsidP="00DC59C1">
      <w:pPr>
        <w:spacing w:line="220" w:lineRule="atLeast"/>
        <w:ind w:firstLineChars="200" w:firstLine="596"/>
        <w:jc w:val="both"/>
        <w:rPr>
          <w:color w:val="333333"/>
          <w:spacing w:val="8"/>
          <w:sz w:val="29"/>
          <w:szCs w:val="29"/>
          <w:shd w:val="clear" w:color="auto" w:fill="FFFFFF"/>
        </w:rPr>
      </w:pPr>
    </w:p>
    <w:p w:rsidR="00FF4F4E" w:rsidRDefault="00FF4F4E" w:rsidP="00FF4F4E">
      <w:pPr>
        <w:spacing w:line="220" w:lineRule="atLeast"/>
        <w:jc w:val="center"/>
        <w:rPr>
          <w:color w:val="333333"/>
          <w:spacing w:val="8"/>
          <w:sz w:val="29"/>
          <w:szCs w:val="29"/>
          <w:shd w:val="clear" w:color="auto" w:fill="FFFFFF"/>
        </w:rPr>
      </w:pPr>
      <w:r w:rsidRPr="00FF4F4E">
        <w:rPr>
          <w:rFonts w:hint="eastAsia"/>
          <w:color w:val="333333"/>
          <w:spacing w:val="8"/>
          <w:sz w:val="29"/>
          <w:szCs w:val="29"/>
          <w:shd w:val="clear" w:color="auto" w:fill="FFFFFF"/>
        </w:rPr>
        <w:t>枫林镇中心小学</w:t>
      </w:r>
    </w:p>
    <w:p w:rsidR="00FF4F4E" w:rsidRDefault="00FF4F4E" w:rsidP="00DC59C1">
      <w:pPr>
        <w:spacing w:line="220" w:lineRule="atLeast"/>
        <w:ind w:firstLineChars="200" w:firstLine="580"/>
        <w:jc w:val="both"/>
        <w:rPr>
          <w:color w:val="333333"/>
          <w:spacing w:val="8"/>
          <w:sz w:val="29"/>
          <w:szCs w:val="29"/>
          <w:shd w:val="clear" w:color="auto" w:fill="FFFFFF"/>
        </w:rPr>
      </w:pPr>
      <w:r>
        <w:rPr>
          <w:rFonts w:hint="eastAsia"/>
          <w:noProof/>
          <w:color w:val="333333"/>
          <w:spacing w:val="8"/>
          <w:sz w:val="29"/>
          <w:szCs w:val="29"/>
          <w:shd w:val="clear" w:color="auto" w:fill="FFFFFF"/>
        </w:rPr>
        <w:drawing>
          <wp:inline distT="0" distB="0" distL="0" distR="0" wp14:anchorId="04390107" wp14:editId="19E92ABC">
            <wp:extent cx="5267325" cy="3952875"/>
            <wp:effectExtent l="0" t="0" r="0" b="0"/>
            <wp:docPr id="1" name="图片 1" descr="C:\Users\Administrator\Desktop\军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军海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C1" w:rsidRPr="00FF4F4E" w:rsidRDefault="00DC59C1" w:rsidP="00DC59C1">
      <w:pPr>
        <w:spacing w:line="220" w:lineRule="atLeast"/>
        <w:ind w:firstLineChars="200" w:firstLine="576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12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月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10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日上午，省“互联网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+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义务教育”专家组、衢州市教育局电化教育馆刘庆堂书记、衢州市教育局教研室施燕红主任一行，在县教育发展中心金衍平主任、教师发展中心李小江主任及相关干部陪同下，莅临枫林镇中心小学对学校的“互联网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+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义务教育”帮扶结对工作进行现场检查与指导。</w:t>
      </w:r>
    </w:p>
    <w:p w:rsidR="00FF4F4E" w:rsidRPr="00FF4F4E" w:rsidRDefault="00FF4F4E" w:rsidP="00DC59C1">
      <w:pPr>
        <w:spacing w:line="220" w:lineRule="atLeast"/>
        <w:ind w:firstLineChars="200" w:firstLine="560"/>
        <w:jc w:val="both"/>
        <w:rPr>
          <w:rFonts w:hint="eastAsia"/>
          <w:color w:val="333333"/>
          <w:spacing w:val="8"/>
          <w:sz w:val="28"/>
          <w:szCs w:val="28"/>
          <w:shd w:val="clear" w:color="auto" w:fill="FFFFFF"/>
        </w:rPr>
      </w:pPr>
      <w:r w:rsidRPr="00FF4F4E">
        <w:rPr>
          <w:noProof/>
          <w:color w:val="333333"/>
          <w:spacing w:val="8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67325" cy="3952875"/>
            <wp:effectExtent l="0" t="0" r="0" b="0"/>
            <wp:docPr id="2" name="图片 2" descr="C:\Users\Administrator\Desktop\军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军海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C1" w:rsidRDefault="00DC59C1" w:rsidP="00DC59C1">
      <w:pPr>
        <w:spacing w:line="220" w:lineRule="atLeast"/>
        <w:ind w:firstLineChars="200" w:firstLine="576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上午检查总共分为四个环节：第一随机抽取两个班级进行网上问卷调查；第二</w:t>
      </w:r>
      <w:proofErr w:type="gramStart"/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随机与</w:t>
      </w:r>
      <w:proofErr w:type="gramEnd"/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学生进行谈话；第三对硬件设备进行现场测试；第四就已经开展的工作进行核查。</w:t>
      </w:r>
    </w:p>
    <w:p w:rsidR="00FF4F4E" w:rsidRPr="00FF4F4E" w:rsidRDefault="00FF4F4E" w:rsidP="00DC59C1">
      <w:pPr>
        <w:spacing w:line="220" w:lineRule="atLeast"/>
        <w:ind w:firstLineChars="200" w:firstLine="560"/>
        <w:jc w:val="both"/>
        <w:rPr>
          <w:rFonts w:hint="eastAsia"/>
          <w:color w:val="333333"/>
          <w:spacing w:val="8"/>
          <w:sz w:val="28"/>
          <w:szCs w:val="28"/>
          <w:shd w:val="clear" w:color="auto" w:fill="FFFFFF"/>
        </w:rPr>
      </w:pPr>
      <w:r>
        <w:rPr>
          <w:noProof/>
          <w:color w:val="333333"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4953000" cy="3716989"/>
            <wp:effectExtent l="0" t="0" r="0" b="0"/>
            <wp:docPr id="3" name="图片 3" descr="C:\Users\Administrator\Desktop\军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军海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79" cy="372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C1" w:rsidRPr="00FF4F4E" w:rsidRDefault="00DC59C1" w:rsidP="00DC59C1">
      <w:pPr>
        <w:spacing w:line="220" w:lineRule="atLeast"/>
        <w:ind w:firstLineChars="200" w:firstLine="576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lastRenderedPageBreak/>
        <w:t>“互联网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+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义务教育”帮扶结对工作，我校作为支援方，开展语文、数学两门学科，各学科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13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节课，超额完成工作方案要求。总共参与班级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18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个，</w:t>
      </w:r>
      <w:r w:rsidR="00DE59E2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师生参与人次</w:t>
      </w:r>
      <w:r w:rsidR="00DE59E2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1000</w:t>
      </w:r>
      <w:r w:rsidR="00DE59E2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多人。</w:t>
      </w:r>
    </w:p>
    <w:p w:rsidR="00DE59E2" w:rsidRPr="00FF4F4E" w:rsidRDefault="00DE59E2" w:rsidP="00DE59E2">
      <w:pPr>
        <w:spacing w:line="220" w:lineRule="atLeast"/>
        <w:ind w:firstLineChars="200" w:firstLine="576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此次抽测班级为六（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1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）和四（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3</w:t>
      </w:r>
      <w:r w:rsidR="007A68F5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）班。问卷内容也涉及到了学生对该项目的了解程度、开课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频率、课</w:t>
      </w:r>
      <w:r w:rsidR="007A68F5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堂效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果及个人评价等等。学生能够根据自己体验在与施燕红主任交谈时，提出建议和意见。例如，有学生提出可以增加一周的课节数，这种模式非常具有新鲜感。还有学生提出可以增加喜欢的学科，英语、科学等。</w:t>
      </w:r>
    </w:p>
    <w:p w:rsidR="00FF4F4E" w:rsidRDefault="00FF4F4E" w:rsidP="00DE59E2">
      <w:pPr>
        <w:spacing w:line="220" w:lineRule="atLeast"/>
        <w:ind w:firstLineChars="200" w:firstLine="560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>
        <w:rPr>
          <w:noProof/>
          <w:color w:val="333333"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5267325" cy="3952875"/>
            <wp:effectExtent l="0" t="0" r="0" b="0"/>
            <wp:docPr id="4" name="图片 4" descr="C:\Users\Administrator\Desktop\军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军海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4E" w:rsidRDefault="00FF4F4E" w:rsidP="00DE59E2">
      <w:pPr>
        <w:spacing w:line="220" w:lineRule="atLeast"/>
        <w:ind w:firstLineChars="200" w:firstLine="560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>
        <w:rPr>
          <w:noProof/>
          <w:color w:val="333333"/>
          <w:spacing w:val="8"/>
          <w:sz w:val="28"/>
          <w:szCs w:val="28"/>
          <w:shd w:val="clear" w:color="auto" w:fill="FFFFFF"/>
        </w:rPr>
        <w:drawing>
          <wp:inline distT="0" distB="0" distL="0" distR="0" wp14:anchorId="28B01E4C" wp14:editId="078723FA">
            <wp:extent cx="2424239" cy="1819275"/>
            <wp:effectExtent l="0" t="0" r="0" b="0"/>
            <wp:docPr id="5" name="图片 5" descr="C:\Users\Administrator\Desktop\军海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军海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915" cy="18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2476500" cy="1858495"/>
            <wp:effectExtent l="0" t="0" r="0" b="0"/>
            <wp:docPr id="6" name="图片 6" descr="C:\Users\Administrator\Desktop\军海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军海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31" cy="187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4E" w:rsidRDefault="00FF4F4E" w:rsidP="00FF4F4E">
      <w:pPr>
        <w:spacing w:line="220" w:lineRule="atLeast"/>
        <w:jc w:val="both"/>
        <w:rPr>
          <w:rFonts w:hint="eastAsia"/>
          <w:color w:val="333333"/>
          <w:spacing w:val="8"/>
          <w:sz w:val="28"/>
          <w:szCs w:val="28"/>
          <w:shd w:val="clear" w:color="auto" w:fill="FFFFFF"/>
        </w:rPr>
      </w:pPr>
      <w:r>
        <w:rPr>
          <w:noProof/>
          <w:color w:val="333333"/>
          <w:spacing w:val="8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40008" cy="1981200"/>
            <wp:effectExtent l="0" t="0" r="0" b="0"/>
            <wp:docPr id="7" name="图片 7" descr="C:\Users\Administrator\Desktop\军海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军海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74" cy="199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333333"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2619375" cy="1965716"/>
            <wp:effectExtent l="0" t="0" r="0" b="0"/>
            <wp:docPr id="8" name="图片 8" descr="C:\Users\Administrator\Desktop\军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军海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85" cy="19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E2" w:rsidRPr="00FF4F4E" w:rsidRDefault="00DE59E2" w:rsidP="00DE59E2">
      <w:pPr>
        <w:spacing w:line="220" w:lineRule="atLeast"/>
        <w:ind w:firstLineChars="200" w:firstLine="576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“同步课堂”教室现场测试时，联结受援</w:t>
      </w:r>
      <w:proofErr w:type="gramStart"/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方学校——潘</w:t>
      </w:r>
      <w:proofErr w:type="gramEnd"/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坑小学。施燕红主任就项目开展基本情况、教师反馈、课堂情况、学生反馈、实施建议等方面，与</w:t>
      </w:r>
      <w:proofErr w:type="gramStart"/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潘</w:t>
      </w:r>
      <w:proofErr w:type="gramEnd"/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坑小学校长进行了空中对话。</w:t>
      </w:r>
    </w:p>
    <w:p w:rsidR="00FF4F4E" w:rsidRDefault="00FF4F4E" w:rsidP="00DE59E2">
      <w:pPr>
        <w:spacing w:line="220" w:lineRule="atLeast"/>
        <w:ind w:firstLineChars="250" w:firstLine="700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>
        <w:rPr>
          <w:noProof/>
          <w:color w:val="333333"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5267325" cy="3952875"/>
            <wp:effectExtent l="0" t="0" r="0" b="0"/>
            <wp:docPr id="9" name="图片 9" descr="C:\Users\Administrator\Desktop\军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军海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F4E" w:rsidRDefault="00FF4F4E" w:rsidP="00FF4F4E">
      <w:pPr>
        <w:spacing w:line="220" w:lineRule="atLeast"/>
        <w:jc w:val="both"/>
        <w:rPr>
          <w:rFonts w:hint="eastAsia"/>
          <w:color w:val="333333"/>
          <w:spacing w:val="8"/>
          <w:sz w:val="28"/>
          <w:szCs w:val="28"/>
          <w:shd w:val="clear" w:color="auto" w:fill="FFFFFF"/>
        </w:rPr>
      </w:pPr>
      <w:r>
        <w:rPr>
          <w:noProof/>
          <w:color w:val="333333"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2056161" cy="1543050"/>
            <wp:effectExtent l="0" t="0" r="0" b="0"/>
            <wp:docPr id="10" name="图片 10" descr="C:\Users\Administrator\Desktop\军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军海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81" cy="1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  <w:spacing w:val="8"/>
          <w:sz w:val="28"/>
          <w:szCs w:val="28"/>
          <w:shd w:val="clear" w:color="auto" w:fill="FFFFFF"/>
        </w:rPr>
        <w:drawing>
          <wp:inline distT="0" distB="0" distL="0" distR="0">
            <wp:extent cx="2028825" cy="1522538"/>
            <wp:effectExtent l="0" t="0" r="0" b="0"/>
            <wp:docPr id="11" name="图片 11" descr="C:\Users\Administrator\Desktop\军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军海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90" cy="15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E2" w:rsidRPr="00FF4F4E" w:rsidRDefault="00DE59E2" w:rsidP="00DE59E2">
      <w:pPr>
        <w:spacing w:line="220" w:lineRule="atLeast"/>
        <w:ind w:firstLineChars="250" w:firstLine="720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lastRenderedPageBreak/>
        <w:t>刘</w:t>
      </w:r>
      <w:bookmarkStart w:id="2" w:name="_GoBack"/>
      <w:bookmarkEnd w:id="2"/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庆堂书记</w:t>
      </w:r>
      <w:r w:rsidR="00F9496D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对我校现场检查后，说：“这是在永嘉第一个教室里看到的第三块电子屏幕，能够装上这块屏幕，肯定是在实际课堂上，碰到了问题才想到的。”提出让我校将这点作为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亮点</w:t>
      </w:r>
      <w:r w:rsidR="00F9496D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加入到工作总结中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，</w:t>
      </w:r>
      <w:r w:rsidR="00F9496D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同时在浏览“互联网</w:t>
      </w:r>
      <w:r w:rsidR="00F9496D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+</w:t>
      </w:r>
      <w:r w:rsidR="007A68F5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网络空间”后，</w:t>
      </w:r>
      <w:r w:rsidR="00F9496D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建议每次开课后，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新闻报道要及时。</w:t>
      </w:r>
      <w:r w:rsidR="00F9496D"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这样子过程性的材料会更加充实。</w:t>
      </w:r>
    </w:p>
    <w:p w:rsidR="00F9496D" w:rsidRPr="00FF4F4E" w:rsidRDefault="00F9496D" w:rsidP="00DE59E2">
      <w:pPr>
        <w:spacing w:line="220" w:lineRule="atLeast"/>
        <w:ind w:firstLineChars="250" w:firstLine="720"/>
        <w:jc w:val="both"/>
        <w:rPr>
          <w:color w:val="333333"/>
          <w:spacing w:val="8"/>
          <w:sz w:val="28"/>
          <w:szCs w:val="28"/>
          <w:shd w:val="clear" w:color="auto" w:fill="FFFFFF"/>
        </w:rPr>
      </w:pP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专家组一行给予了我们在“互联网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+</w:t>
      </w:r>
      <w:r w:rsidRPr="00FF4F4E">
        <w:rPr>
          <w:rFonts w:hint="eastAsia"/>
          <w:color w:val="333333"/>
          <w:spacing w:val="8"/>
          <w:sz w:val="28"/>
          <w:szCs w:val="28"/>
          <w:shd w:val="clear" w:color="auto" w:fill="FFFFFF"/>
        </w:rPr>
        <w:t>义务教育”帮扶结对工作方面的具体指导，新手路上的我们更明确了方向。</w:t>
      </w:r>
    </w:p>
    <w:p w:rsidR="00FF4F4E" w:rsidRPr="00FF4F4E" w:rsidRDefault="00FF4F4E" w:rsidP="00FF4F4E">
      <w:pPr>
        <w:spacing w:line="220" w:lineRule="atLeast"/>
        <w:ind w:firstLineChars="200" w:firstLine="560"/>
        <w:jc w:val="right"/>
        <w:rPr>
          <w:rFonts w:hint="eastAsia"/>
          <w:sz w:val="28"/>
          <w:szCs w:val="28"/>
        </w:rPr>
      </w:pPr>
      <w:r w:rsidRPr="00FF4F4E">
        <w:rPr>
          <w:rFonts w:hint="eastAsia"/>
          <w:sz w:val="28"/>
          <w:szCs w:val="28"/>
        </w:rPr>
        <w:t>编辑</w:t>
      </w:r>
      <w:r w:rsidRPr="00FF4F4E">
        <w:rPr>
          <w:rFonts w:hint="eastAsia"/>
          <w:sz w:val="28"/>
          <w:szCs w:val="28"/>
        </w:rPr>
        <w:t>|</w:t>
      </w:r>
      <w:r w:rsidRPr="00FF4F4E">
        <w:rPr>
          <w:rFonts w:hint="eastAsia"/>
          <w:sz w:val="28"/>
          <w:szCs w:val="28"/>
        </w:rPr>
        <w:t>徐晓琼</w:t>
      </w:r>
    </w:p>
    <w:p w:rsidR="00DE59E2" w:rsidRPr="00FF4F4E" w:rsidRDefault="00FF4F4E" w:rsidP="00FF4F4E">
      <w:pPr>
        <w:spacing w:line="220" w:lineRule="atLeast"/>
        <w:ind w:firstLineChars="200" w:firstLine="560"/>
        <w:jc w:val="right"/>
        <w:rPr>
          <w:sz w:val="28"/>
          <w:szCs w:val="28"/>
        </w:rPr>
      </w:pPr>
      <w:r w:rsidRPr="00FF4F4E">
        <w:rPr>
          <w:rFonts w:hint="eastAsia"/>
          <w:sz w:val="28"/>
          <w:szCs w:val="28"/>
        </w:rPr>
        <w:t>图文</w:t>
      </w:r>
      <w:r w:rsidRPr="00FF4F4E">
        <w:rPr>
          <w:rFonts w:hint="eastAsia"/>
          <w:sz w:val="28"/>
          <w:szCs w:val="28"/>
        </w:rPr>
        <w:t>|</w:t>
      </w:r>
      <w:r w:rsidRPr="00FF4F4E">
        <w:rPr>
          <w:rFonts w:hint="eastAsia"/>
          <w:sz w:val="28"/>
          <w:szCs w:val="28"/>
        </w:rPr>
        <w:t>徐晓琼、季康武</w:t>
      </w:r>
    </w:p>
    <w:sectPr w:rsidR="00DE59E2" w:rsidRPr="00FF4F4E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323B43"/>
    <w:rsid w:val="003D37D8"/>
    <w:rsid w:val="00426133"/>
    <w:rsid w:val="004358AB"/>
    <w:rsid w:val="004A7D6E"/>
    <w:rsid w:val="007A68F5"/>
    <w:rsid w:val="008B7726"/>
    <w:rsid w:val="00D31D50"/>
    <w:rsid w:val="00D90FAE"/>
    <w:rsid w:val="00DC59C1"/>
    <w:rsid w:val="00DE59E2"/>
    <w:rsid w:val="00F9496D"/>
    <w:rsid w:val="00FF4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E9C8F"/>
  <w15:docId w15:val="{E24A995D-8C7B-4D4C-96D8-9EDA46F8C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F4E"/>
    <w:pPr>
      <w:spacing w:after="0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F4F4E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2008-09-11T17:20:00Z</dcterms:created>
  <dcterms:modified xsi:type="dcterms:W3CDTF">2019-12-16T07:43:00Z</dcterms:modified>
</cp:coreProperties>
</file>