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kern w:val="28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28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kern w:val="28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kern w:val="28"/>
          <w:sz w:val="32"/>
          <w:szCs w:val="32"/>
          <w:highlight w:val="none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color w:val="auto"/>
          <w:sz w:val="44"/>
          <w:szCs w:val="44"/>
          <w:highlight w:val="none"/>
        </w:rPr>
      </w:pPr>
      <w:r>
        <w:rPr>
          <w:rFonts w:hint="eastAsia" w:ascii="仿宋_GB2312" w:eastAsia="仿宋_GB2312"/>
          <w:b/>
          <w:bCs/>
          <w:color w:val="auto"/>
          <w:kern w:val="0"/>
          <w:sz w:val="44"/>
          <w:szCs w:val="44"/>
          <w:highlight w:val="none"/>
        </w:rPr>
        <w:t>申报材料清单</w:t>
      </w:r>
    </w:p>
    <w:tbl>
      <w:tblPr>
        <w:tblStyle w:val="5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7"/>
        <w:gridCol w:w="1298"/>
        <w:gridCol w:w="12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4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28"/>
                <w:sz w:val="22"/>
                <w:szCs w:val="22"/>
                <w:highlight w:val="none"/>
              </w:rPr>
              <w:t>所需材料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color w:val="auto"/>
                <w:kern w:val="28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8"/>
                <w:sz w:val="22"/>
                <w:szCs w:val="22"/>
                <w:highlight w:val="none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kern w:val="28"/>
                <w:sz w:val="28"/>
                <w:szCs w:val="28"/>
                <w:highlight w:val="none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8"/>
                <w:sz w:val="22"/>
                <w:szCs w:val="22"/>
                <w:highlight w:val="none"/>
                <w:lang w:val="en-US" w:eastAsia="zh-CN"/>
              </w:rPr>
              <w:t>普通员工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8"/>
                <w:sz w:val="22"/>
                <w:szCs w:val="22"/>
                <w:highlight w:val="none"/>
                <w:lang w:val="en-US" w:eastAsia="zh-CN"/>
              </w:rPr>
              <w:t>中、高层员工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color w:val="auto"/>
                <w:kern w:val="28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8"/>
                <w:sz w:val="22"/>
                <w:szCs w:val="22"/>
                <w:highlight w:val="none"/>
                <w:lang w:val="en-US" w:eastAsia="zh-CN"/>
              </w:rPr>
              <w:t>就近入学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1.《企业员工子女就学志愿汇总表》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2.《永嘉县企业员工子女入学申请表》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3.在永建立社保关系证明材料（从“浙里办”上下载截至到目前最新的《浙江省基本养老保险历年参保证明》（浙里办-社保证明打印-个人社保证明-浙江省基本养老保险历年参保证明，带二维码的、清晰可扫描的）、若在子公司则需出具子公司章程）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_GB2312" w:eastAsia="仿宋_GB2312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家庭户口本原件及复印件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如与适龄儿童不在同一户口本请另出具结婚证、出生证原件及复印件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5.劳动合同（需在劳动部门备案）原件及复印件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6.公司3个月份工资册原件及复印件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7.企业工商营业执照复印件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8.职务资格证明材料原件及复印件（如职务任命书，若无则公司出具证明）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9.公司内部通讯录原件及复印件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10.五个以上不同部门员工证明（附件5，需盖公章）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11.公司</w:t>
            </w:r>
            <w:r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  <w:t>组织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架构</w:t>
            </w:r>
            <w:r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  <w:t>图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12.公司中层以上干部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近年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到经信局备案情况表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437" w:type="dxa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13.2022年个人所得税完税证明</w:t>
            </w:r>
          </w:p>
        </w:tc>
        <w:tc>
          <w:tcPr>
            <w:tcW w:w="12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</w:rPr>
              <w:sym w:font="Wingdings 2" w:char="00A3"/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18"/>
          <w:szCs w:val="18"/>
          <w:highlight w:val="none"/>
        </w:rPr>
      </w:pPr>
      <w:r>
        <w:rPr>
          <w:rFonts w:hint="eastAsia" w:ascii="仿宋_GB2312" w:eastAsia="仿宋_GB2312"/>
          <w:color w:val="auto"/>
          <w:sz w:val="18"/>
          <w:szCs w:val="18"/>
          <w:highlight w:val="none"/>
        </w:rPr>
        <w:t>注：纸质稿均需加盖公章，多页材料还需加盖一个齐缝章。</w:t>
      </w:r>
    </w:p>
    <w:p>
      <w:pPr>
        <w:spacing w:line="560" w:lineRule="exact"/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请将上述材料与本清单一起提交，不要漏交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7E2E"/>
    <w:rsid w:val="421E7E2E"/>
    <w:rsid w:val="4459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2"/>
    <w:semiHidden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2024-04-17T07:25:00Z</dcterms:created>
  <dc:creator>Administrator</dc:creator>
  <cp:lastModifiedBy>Administrator</cp:lastModifiedBy>
  <dcterms:modified xsi:type="dcterms:W3CDTF">2024-04-17T07:32:47Z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25C7CEF580154E20A7F31B4EFCEBC3E2</vt:lpwstr>
  </property>
</Properties>
</file>