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附件2</w:t>
      </w:r>
    </w:p>
    <w:p>
      <w:pPr>
        <w:pStyle w:val="3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委托书</w:t>
      </w:r>
    </w:p>
    <w:p>
      <w:pPr>
        <w:pStyle w:val="3"/>
        <w:rPr>
          <w:rFonts w:hint="eastAsia" w:ascii="黑体" w:hAnsi="华文中宋" w:eastAsia="黑体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原因，本人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无法亲自参加永嘉县2022年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第二批</w:t>
      </w:r>
      <w:r>
        <w:rPr>
          <w:rFonts w:hint="eastAsia" w:ascii="仿宋" w:hAnsi="仿宋" w:eastAsia="仿宋" w:cs="仿宋"/>
          <w:sz w:val="32"/>
          <w:szCs w:val="32"/>
        </w:rPr>
        <w:t>专职社区工作者招聘资格复审，特委托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与本人系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关系，身份证号码：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）代为参加，本人保证有关本次资格复审等全部事项受委托人均会告知本人，因受委托人原因或本人原因导致资格复审不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合格或</w:t>
      </w:r>
      <w:r>
        <w:rPr>
          <w:rFonts w:hint="eastAsia" w:ascii="仿宋" w:hAnsi="仿宋" w:eastAsia="仿宋" w:cs="仿宋"/>
          <w:sz w:val="32"/>
          <w:szCs w:val="32"/>
        </w:rPr>
        <w:t>无法参加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等后果，一切责任均由本人承担。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委托时限： </w:t>
      </w:r>
      <w:r>
        <w:rPr>
          <w:rFonts w:hint="default"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日——</w:t>
      </w:r>
      <w:r>
        <w:rPr>
          <w:rFonts w:hint="default"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委托人（签名并捺印）：             联系方式：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受委托人（签名并捺印）：           联系方式：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3520" w:firstLineChars="1100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委托日期：      年   月   日</w:t>
      </w:r>
    </w:p>
    <w:p>
      <w:pPr>
        <w:pStyle w:val="3"/>
        <w:rPr>
          <w:rFonts w:hint="eastAsia"/>
        </w:rPr>
      </w:pP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zNmMDIwNWVlOGEyNjg3ZWYzOWM2ZDU3YjIxZjIifQ=="/>
  </w:docVars>
  <w:rsids>
    <w:rsidRoot w:val="00000000"/>
    <w:rsid w:val="1D7E6DB2"/>
    <w:rsid w:val="2787087B"/>
    <w:rsid w:val="5E2C6C63"/>
    <w:rsid w:val="72AD6A69"/>
    <w:rsid w:val="7BBEE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</w:rPr>
  </w:style>
  <w:style w:type="paragraph" w:styleId="3">
    <w:name w:val="Body Text First Indent"/>
    <w:basedOn w:val="2"/>
    <w:next w:val="1"/>
    <w:qFormat/>
    <w:uiPriority w:val="0"/>
    <w:pPr>
      <w:widowControl w:val="0"/>
      <w:spacing w:after="0"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241</Words>
  <Characters>250</Characters>
  <Lines>0</Lines>
  <Paragraphs>0</Paragraphs>
  <TotalTime>0</TotalTime>
  <ScaleCrop>false</ScaleCrop>
  <LinksUpToDate>false</LinksUpToDate>
  <CharactersWithSpaces>391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2022-09-02T13:53:00Z</dcterms:created>
  <dc:creator>admin</dc:creator>
  <cp:lastModifiedBy>放歌播种</cp:lastModifiedBy>
  <dcterms:modified xsi:type="dcterms:W3CDTF">2022-11-28T02:39:52Z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A95951B2F686485BA43D4703A475632A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