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2</w:t>
      </w:r>
    </w:p>
    <w:p>
      <w:pPr>
        <w:widowControl/>
        <w:jc w:val="center"/>
        <w:textAlignment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永嘉县2020年第二批农机购置和茶叶加工机械设备临时应急购置补贴资金发放对象公示表</w:t>
      </w:r>
      <w:r>
        <w:rPr>
          <w:rFonts w:ascii="Times New Roman" w:hAnsi="Times New Roman" w:eastAsia="方正小标宋简体"/>
          <w:sz w:val="44"/>
          <w:szCs w:val="44"/>
        </w:rPr>
        <w:t>2</w:t>
      </w:r>
      <w:bookmarkStart w:id="0" w:name="_GoBack"/>
      <w:bookmarkEnd w:id="0"/>
      <w:r>
        <w:rPr>
          <w:rFonts w:hint="eastAsia" w:ascii="Times New Roman" w:hAnsi="Times New Roman" w:eastAsia="方正小标宋简体"/>
          <w:sz w:val="44"/>
          <w:szCs w:val="44"/>
        </w:rPr>
        <w:t>（组织）</w:t>
      </w:r>
    </w:p>
    <w:p>
      <w:pPr>
        <w:pStyle w:val="2"/>
        <w:jc w:val="right"/>
        <w:rPr>
          <w:rFonts w:ascii="仿宋_GB2312" w:eastAsia="仿宋_GB2312"/>
          <w:kern w:val="0"/>
          <w:sz w:val="24"/>
          <w:szCs w:val="24"/>
        </w:rPr>
      </w:pPr>
      <w:r>
        <w:rPr>
          <w:rFonts w:hint="eastAsia" w:ascii="仿宋_GB2312" w:eastAsia="仿宋_GB2312"/>
          <w:kern w:val="0"/>
          <w:sz w:val="24"/>
          <w:szCs w:val="24"/>
        </w:rPr>
        <w:t>单位：台（套）、万元</w:t>
      </w:r>
    </w:p>
    <w:tbl>
      <w:tblPr>
        <w:tblStyle w:val="5"/>
        <w:tblW w:w="4997" w:type="pct"/>
        <w:tblInd w:w="0" w:type="dxa"/>
        <w:shd w:val="clear" w:color="auto" w:fill="auto"/>
        <w:tblLayout w:type="autofit"/>
        <w:tblCellMar>
          <w:top w:w="0" w:type="dxa"/>
          <w:left w:w="0" w:type="dxa"/>
          <w:bottom w:w="0" w:type="dxa"/>
          <w:right w:w="0" w:type="dxa"/>
        </w:tblCellMar>
      </w:tblPr>
      <w:tblGrid>
        <w:gridCol w:w="551"/>
        <w:gridCol w:w="1785"/>
        <w:gridCol w:w="638"/>
        <w:gridCol w:w="1461"/>
        <w:gridCol w:w="1173"/>
        <w:gridCol w:w="1173"/>
        <w:gridCol w:w="1090"/>
        <w:gridCol w:w="1018"/>
        <w:gridCol w:w="782"/>
        <w:gridCol w:w="1009"/>
        <w:gridCol w:w="1070"/>
        <w:gridCol w:w="1070"/>
        <w:gridCol w:w="1037"/>
      </w:tblGrid>
      <w:tr>
        <w:tblPrEx>
          <w:shd w:val="clear" w:color="auto" w:fill="auto"/>
          <w:tblCellMar>
            <w:top w:w="0" w:type="dxa"/>
            <w:left w:w="0" w:type="dxa"/>
            <w:bottom w:w="0" w:type="dxa"/>
            <w:right w:w="0" w:type="dxa"/>
          </w:tblCellMar>
        </w:tblPrEx>
        <w:trPr>
          <w:trHeight w:val="450" w:hRule="atLeast"/>
        </w:trPr>
        <w:tc>
          <w:tcPr>
            <w:tcW w:w="19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组织名称</w:t>
            </w:r>
          </w:p>
        </w:tc>
        <w:tc>
          <w:tcPr>
            <w:tcW w:w="23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乡镇</w:t>
            </w:r>
          </w:p>
        </w:tc>
        <w:tc>
          <w:tcPr>
            <w:tcW w:w="52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地址</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机具品目</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机具型号</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生产企业</w:t>
            </w:r>
          </w:p>
        </w:tc>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经销商</w:t>
            </w:r>
          </w:p>
        </w:tc>
        <w:tc>
          <w:tcPr>
            <w:tcW w:w="2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数量</w:t>
            </w:r>
          </w:p>
        </w:tc>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销售总价</w:t>
            </w:r>
          </w:p>
        </w:tc>
        <w:tc>
          <w:tcPr>
            <w:tcW w:w="1146"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补贴金额</w:t>
            </w:r>
          </w:p>
        </w:tc>
      </w:tr>
      <w:tr>
        <w:tblPrEx>
          <w:tblCellMar>
            <w:top w:w="0" w:type="dxa"/>
            <w:left w:w="0" w:type="dxa"/>
            <w:bottom w:w="0" w:type="dxa"/>
            <w:right w:w="0" w:type="dxa"/>
          </w:tblCellMar>
        </w:tblPrEx>
        <w:trPr>
          <w:trHeight w:val="450" w:hRule="atLeast"/>
        </w:trPr>
        <w:tc>
          <w:tcPr>
            <w:tcW w:w="1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合计</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中央补贴</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县级补贴</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永嘉元惠生态农业有限公司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南城街道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前一前路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6CCB-801ZD型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0.72</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永嘉元惠生态农业有限公司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南城街道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前一前路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6CL-610/13ZD型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永嘉元惠生态农业有限公司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南城街道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前一前路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茶叶揉捻机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6CR-45型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武义增荣</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0.63</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0.155</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永嘉元惠生态农业有限公司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南城街道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前一前路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6CH-452型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嵊州众兴</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永嘉县珠峰农业专业合作社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北城街道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朱寮村中心路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6CCB-801ZD型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0.57</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永嘉县新丰农业植保专业合作社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西岙南路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永嘉县云雾农林植保专业合作社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十八垅村</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永嘉县云雾农林植保专业合作社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十八垅村</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6CLZD-60/13型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永嘉县早知晓乌牛茶专业合作社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上三房村人民路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永嘉县乌牛早茶饮料有限公司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工业区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6CH-452型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嵊州众兴</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永嘉县乌牛早茶饮料有限公司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工业区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0.85</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永嘉县福云茶叶专业合作社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岭下中心路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6CLZD-60/13型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永嘉县福云茶叶专业合作社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岭下中路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茶叶揉捻机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6CR-45型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武义增荣</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0.63</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0.155</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永嘉县瓯龙农业专业合作社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东峰村</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6CL-13-60</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缙云非凡</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0.49</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永嘉县新丰农业植保专业合作社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西岙南路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永嘉县云雾农林植保专业合作社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十八垅村</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永嘉县早品早茶业有限公司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上三房北路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永嘉县早知晓乌牛茶专业合作社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上三房人民路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永嘉县早知晓乌牛茶专业合作社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上三房人民路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茶叶揉捻机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6CR-40型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武义增荣</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0.56</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永嘉县罗溪早茶开发有限公司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罗溪村</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永嘉县罗溪早茶开发有限公司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罗溪村</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浙江巨农茶业有限公司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半岭村</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茶叶揉捻机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6CR-55型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武义增荣</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0.82</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0.41</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0.23</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永嘉县三江街道惠农茶叶加工场</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启灶村北路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永嘉县慧博果茶有限公司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韩埠路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永嘉县慧博果茶有限公司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韩埠路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6CCB-781ZD型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永嘉县慧博果茶有限公司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韩埠路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永嘉县桥下镇星茗茶场</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吴垟村</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永嘉县界坑乡久龟龙山茶场</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界坑乡</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盛山村西山路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6CL-17-80</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缙云非凡</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5.04</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2.52</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0.84</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永嘉元惠生态农业有限公司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南城街道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前一村</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永嘉元惠生态农业有限公司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南城街道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前一村</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红茶发酵机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6CDJ-JB(4层)</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0.275</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永嘉元惠生态农业有限公司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南城街道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前一村</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风鼓机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JFC-40</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0.39</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0.195</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永嘉县早知晓乌牛茶专业合作社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上三房村人民路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红茶发酵机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6CDJ-JB(4层)</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0.275</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永嘉县早知晓乌牛茶专业合作社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上三房村人民路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永嘉县早知晓乌牛茶专业合作社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上三房村人民路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红绿茶解块机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6CJK-40</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4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永嘉县乌牛早茶饮料有限公司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乌牛街道工业区</w:t>
            </w:r>
          </w:p>
        </w:tc>
        <w:tc>
          <w:tcPr>
            <w:tcW w:w="423"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423"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393"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36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3"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永嘉县福云茶叶专业合作社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岭下村南路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摊青机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LCWD-5</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永嘉县福云茶叶专业合作社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岭下村南路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红茶发酵机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JY-6CFJ-0.7</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0.88</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0.44</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0.44</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永嘉县福云茶叶专业合作社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岭下村南路</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永嘉县瓯龙农业专业合作社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东嶂村</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升温除湿机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SWLFZ-10S</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杭州劲信</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0.62</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永嘉县云雾农林植保专业合作社</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十八垅村</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红茶发酵机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6CDJ-JB(4层)</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0.275</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0.275</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浙江三农茶</w:t>
            </w:r>
            <w:r>
              <w:rPr>
                <w:rFonts w:hint="eastAsia" w:ascii="宋体" w:hAnsi="宋体" w:cs="宋体"/>
                <w:i w:val="0"/>
                <w:color w:val="000000"/>
                <w:kern w:val="0"/>
                <w:sz w:val="18"/>
                <w:szCs w:val="18"/>
                <w:u w:val="none"/>
                <w:lang w:val="en-US" w:eastAsia="zh-CN" w:bidi="ar"/>
              </w:rPr>
              <w:t>业</w:t>
            </w:r>
            <w:r>
              <w:rPr>
                <w:rFonts w:hint="eastAsia" w:ascii="宋体" w:hAnsi="宋体" w:eastAsia="宋体" w:cs="宋体"/>
                <w:i w:val="0"/>
                <w:color w:val="000000"/>
                <w:kern w:val="0"/>
                <w:sz w:val="18"/>
                <w:szCs w:val="18"/>
                <w:u w:val="none"/>
                <w:lang w:val="en-US" w:eastAsia="zh-CN" w:bidi="ar"/>
              </w:rPr>
              <w:t>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半岭村北山头</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震荡式干茶分级机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6CSZD-600</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浙江春江</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0.69</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0.69</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浙江三农茶</w:t>
            </w:r>
            <w:r>
              <w:rPr>
                <w:rFonts w:hint="eastAsia" w:ascii="宋体" w:hAnsi="宋体" w:cs="宋体"/>
                <w:i w:val="0"/>
                <w:color w:val="000000"/>
                <w:kern w:val="0"/>
                <w:sz w:val="18"/>
                <w:szCs w:val="18"/>
                <w:u w:val="none"/>
                <w:lang w:val="en-US" w:eastAsia="zh-CN" w:bidi="ar"/>
              </w:rPr>
              <w:t>业</w:t>
            </w:r>
            <w:r>
              <w:rPr>
                <w:rFonts w:hint="eastAsia" w:ascii="宋体" w:hAnsi="宋体" w:eastAsia="宋体" w:cs="宋体"/>
                <w:i w:val="0"/>
                <w:color w:val="000000"/>
                <w:kern w:val="0"/>
                <w:sz w:val="18"/>
                <w:szCs w:val="18"/>
                <w:u w:val="none"/>
                <w:lang w:val="en-US" w:eastAsia="zh-CN" w:bidi="ar"/>
              </w:rPr>
              <w:t>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半岭村北山头</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升温除湿机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SWLFZ-10S</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杭州劲信</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0.62</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浙江巨农茶</w:t>
            </w:r>
            <w:r>
              <w:rPr>
                <w:rFonts w:hint="eastAsia" w:ascii="宋体" w:hAnsi="宋体" w:cs="宋体"/>
                <w:i w:val="0"/>
                <w:color w:val="000000"/>
                <w:kern w:val="0"/>
                <w:sz w:val="18"/>
                <w:szCs w:val="18"/>
                <w:u w:val="none"/>
                <w:lang w:val="en-US" w:eastAsia="zh-CN" w:bidi="ar"/>
              </w:rPr>
              <w:t>业</w:t>
            </w:r>
            <w:r>
              <w:rPr>
                <w:rFonts w:hint="eastAsia" w:ascii="宋体" w:hAnsi="宋体" w:eastAsia="宋体" w:cs="宋体"/>
                <w:i w:val="0"/>
                <w:color w:val="000000"/>
                <w:kern w:val="0"/>
                <w:sz w:val="18"/>
                <w:szCs w:val="18"/>
                <w:u w:val="none"/>
                <w:lang w:val="en-US" w:eastAsia="zh-CN" w:bidi="ar"/>
              </w:rPr>
              <w:t>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瓯北镇后山村</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红绿茶解块机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6CJK-40</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64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永嘉县桥下镇星茗茶场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52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吴垟村门前岸路</w:t>
            </w:r>
          </w:p>
        </w:tc>
        <w:tc>
          <w:tcPr>
            <w:tcW w:w="423"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茶叶运输机</w:t>
            </w:r>
          </w:p>
        </w:tc>
        <w:tc>
          <w:tcPr>
            <w:tcW w:w="423"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6CCS-20/190</w:t>
            </w:r>
          </w:p>
        </w:tc>
        <w:tc>
          <w:tcPr>
            <w:tcW w:w="393"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36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6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3"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w:t>
            </w:r>
          </w:p>
        </w:tc>
      </w:tr>
      <w:tr>
        <w:tblPrEx>
          <w:tblCellMar>
            <w:top w:w="0" w:type="dxa"/>
            <w:left w:w="0" w:type="dxa"/>
            <w:bottom w:w="0" w:type="dxa"/>
            <w:right w:w="0" w:type="dxa"/>
          </w:tblCellMar>
        </w:tblPrEx>
        <w:trPr>
          <w:trHeight w:val="45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永嘉县界坑乡久龟龙山茶场</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界坑乡</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盛山村</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r>
      <w:tr>
        <w:tblPrEx>
          <w:tblCellMar>
            <w:top w:w="0" w:type="dxa"/>
            <w:left w:w="0" w:type="dxa"/>
            <w:bottom w:w="0" w:type="dxa"/>
            <w:right w:w="0" w:type="dxa"/>
          </w:tblCellMar>
        </w:tblPrEx>
        <w:trPr>
          <w:trHeight w:val="450" w:hRule="atLeast"/>
        </w:trPr>
        <w:tc>
          <w:tcPr>
            <w:tcW w:w="3206" w:type="pct"/>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64</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41.02</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20.51</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6.67</w:t>
            </w: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13.84</w:t>
            </w:r>
          </w:p>
        </w:tc>
      </w:tr>
    </w:tbl>
    <w:p>
      <w:pPr>
        <w:pStyle w:val="2"/>
        <w:jc w:val="right"/>
        <w:rPr>
          <w:rFonts w:ascii="仿宋_GB2312" w:eastAsia="仿宋_GB2312"/>
          <w:b/>
          <w:bCs/>
          <w:kern w:val="0"/>
          <w:sz w:val="24"/>
          <w:szCs w:val="24"/>
        </w:rPr>
      </w:pPr>
    </w:p>
    <w:p>
      <w:pPr>
        <w:pStyle w:val="2"/>
        <w:jc w:val="right"/>
        <w:rPr>
          <w:rFonts w:ascii="仿宋_GB2312" w:eastAsia="仿宋_GB2312"/>
          <w:b/>
          <w:bCs/>
          <w:kern w:val="0"/>
          <w:sz w:val="24"/>
          <w:szCs w:val="24"/>
        </w:rPr>
      </w:pPr>
    </w:p>
    <w:sectPr>
      <w:footerReference r:id="rId3" w:type="default"/>
      <w:pgSz w:w="16783" w:h="11850" w:orient="landscape"/>
      <w:pgMar w:top="1304" w:right="1531" w:bottom="1304"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altName w:val="宋体"/>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C3"/>
    <w:rsid w:val="0010386F"/>
    <w:rsid w:val="001C15FA"/>
    <w:rsid w:val="00284CA4"/>
    <w:rsid w:val="00312FFD"/>
    <w:rsid w:val="0049769A"/>
    <w:rsid w:val="004B2AC4"/>
    <w:rsid w:val="005F3855"/>
    <w:rsid w:val="00653734"/>
    <w:rsid w:val="00715D21"/>
    <w:rsid w:val="007B5E34"/>
    <w:rsid w:val="007B7E2D"/>
    <w:rsid w:val="007D2D8B"/>
    <w:rsid w:val="007F1487"/>
    <w:rsid w:val="00822783"/>
    <w:rsid w:val="0089260A"/>
    <w:rsid w:val="008E4BF3"/>
    <w:rsid w:val="00946E4E"/>
    <w:rsid w:val="009640D0"/>
    <w:rsid w:val="00A83A36"/>
    <w:rsid w:val="00AA4FE7"/>
    <w:rsid w:val="00B027C3"/>
    <w:rsid w:val="00BA6400"/>
    <w:rsid w:val="00DF6049"/>
    <w:rsid w:val="00E942B9"/>
    <w:rsid w:val="00E95A9F"/>
    <w:rsid w:val="00F33290"/>
    <w:rsid w:val="00FB0099"/>
    <w:rsid w:val="00FE1E7C"/>
    <w:rsid w:val="023D4196"/>
    <w:rsid w:val="02D0109B"/>
    <w:rsid w:val="03A87943"/>
    <w:rsid w:val="06884B20"/>
    <w:rsid w:val="06973702"/>
    <w:rsid w:val="080C4ED0"/>
    <w:rsid w:val="085A7DFC"/>
    <w:rsid w:val="0920277B"/>
    <w:rsid w:val="0C221882"/>
    <w:rsid w:val="0F674C2E"/>
    <w:rsid w:val="113C08F7"/>
    <w:rsid w:val="12F67B54"/>
    <w:rsid w:val="14B7783C"/>
    <w:rsid w:val="14E12921"/>
    <w:rsid w:val="155C2E3E"/>
    <w:rsid w:val="15B427F5"/>
    <w:rsid w:val="15DF673E"/>
    <w:rsid w:val="16E37CDA"/>
    <w:rsid w:val="18777C5C"/>
    <w:rsid w:val="1A442121"/>
    <w:rsid w:val="1C6B1152"/>
    <w:rsid w:val="1CC53B35"/>
    <w:rsid w:val="1D182833"/>
    <w:rsid w:val="1DAC1149"/>
    <w:rsid w:val="1E563C02"/>
    <w:rsid w:val="1FA86520"/>
    <w:rsid w:val="205C7766"/>
    <w:rsid w:val="20F0634E"/>
    <w:rsid w:val="21660C6C"/>
    <w:rsid w:val="23020A44"/>
    <w:rsid w:val="23A753C1"/>
    <w:rsid w:val="24FA4D89"/>
    <w:rsid w:val="27E11B5F"/>
    <w:rsid w:val="280F608F"/>
    <w:rsid w:val="2C6F215D"/>
    <w:rsid w:val="2CAD7F84"/>
    <w:rsid w:val="2D9D7DB6"/>
    <w:rsid w:val="2E5E14F3"/>
    <w:rsid w:val="32A26757"/>
    <w:rsid w:val="342556F5"/>
    <w:rsid w:val="36E60438"/>
    <w:rsid w:val="402E6AF0"/>
    <w:rsid w:val="41030E7F"/>
    <w:rsid w:val="4103688D"/>
    <w:rsid w:val="42C607F8"/>
    <w:rsid w:val="439F15A0"/>
    <w:rsid w:val="43BB3F97"/>
    <w:rsid w:val="43E67583"/>
    <w:rsid w:val="44A82D7F"/>
    <w:rsid w:val="44D91316"/>
    <w:rsid w:val="468A097C"/>
    <w:rsid w:val="480063E1"/>
    <w:rsid w:val="4AEC69A3"/>
    <w:rsid w:val="4BC97E01"/>
    <w:rsid w:val="4C8D0664"/>
    <w:rsid w:val="4DD77CFB"/>
    <w:rsid w:val="509B7644"/>
    <w:rsid w:val="51AA6B51"/>
    <w:rsid w:val="51F17EC1"/>
    <w:rsid w:val="528E2C8F"/>
    <w:rsid w:val="541B2442"/>
    <w:rsid w:val="547D2C08"/>
    <w:rsid w:val="57837EA1"/>
    <w:rsid w:val="5A596F44"/>
    <w:rsid w:val="5A9B539B"/>
    <w:rsid w:val="5E3E4D15"/>
    <w:rsid w:val="5F981BC1"/>
    <w:rsid w:val="6223527F"/>
    <w:rsid w:val="64A20BA4"/>
    <w:rsid w:val="65554177"/>
    <w:rsid w:val="6769550B"/>
    <w:rsid w:val="676B0547"/>
    <w:rsid w:val="678B75A8"/>
    <w:rsid w:val="67EF3A1D"/>
    <w:rsid w:val="68A71C87"/>
    <w:rsid w:val="69C863D6"/>
    <w:rsid w:val="6BD843C3"/>
    <w:rsid w:val="6D585413"/>
    <w:rsid w:val="6EDB21B6"/>
    <w:rsid w:val="6F7F0240"/>
    <w:rsid w:val="70A349E7"/>
    <w:rsid w:val="73561BAC"/>
    <w:rsid w:val="748A4A0E"/>
    <w:rsid w:val="74E96A9D"/>
    <w:rsid w:val="767F651D"/>
    <w:rsid w:val="76B8441F"/>
    <w:rsid w:val="77C82E65"/>
    <w:rsid w:val="782A5FA4"/>
    <w:rsid w:val="79266A47"/>
    <w:rsid w:val="79EA04B3"/>
    <w:rsid w:val="7AFC66CC"/>
    <w:rsid w:val="7B0A4338"/>
    <w:rsid w:val="7C8529F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jc w:val="center"/>
    </w:pPr>
    <w:rPr>
      <w:rFonts w:eastAsia="文星简小标宋"/>
      <w:sz w:val="44"/>
      <w:szCs w:val="20"/>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Body Text Char"/>
    <w:basedOn w:val="7"/>
    <w:link w:val="2"/>
    <w:semiHidden/>
    <w:qFormat/>
    <w:locked/>
    <w:uiPriority w:val="99"/>
    <w:rPr>
      <w:rFonts w:ascii="Calibri" w:hAnsi="Calibri" w:cs="Times New Roman"/>
    </w:rPr>
  </w:style>
  <w:style w:type="character" w:customStyle="1" w:styleId="9">
    <w:name w:val="Footer Char"/>
    <w:basedOn w:val="7"/>
    <w:link w:val="3"/>
    <w:qFormat/>
    <w:locked/>
    <w:uiPriority w:val="99"/>
    <w:rPr>
      <w:rFonts w:cs="Times New Roman"/>
      <w:sz w:val="18"/>
      <w:szCs w:val="18"/>
    </w:rPr>
  </w:style>
  <w:style w:type="character" w:customStyle="1" w:styleId="10">
    <w:name w:val="Header Char"/>
    <w:basedOn w:val="7"/>
    <w:link w:val="4"/>
    <w:qFormat/>
    <w:locked/>
    <w:uiPriority w:val="99"/>
    <w:rPr>
      <w:rFonts w:cs="Times New Roman"/>
      <w:sz w:val="18"/>
      <w:szCs w:val="18"/>
    </w:rPr>
  </w:style>
  <w:style w:type="character" w:customStyle="1" w:styleId="11">
    <w:name w:val="font11"/>
    <w:basedOn w:val="7"/>
    <w:qFormat/>
    <w:uiPriority w:val="99"/>
    <w:rPr>
      <w:rFonts w:ascii="Arial" w:hAnsi="Arial" w:cs="Arial"/>
      <w:color w:val="000000"/>
      <w:sz w:val="20"/>
      <w:szCs w:val="20"/>
      <w:u w:val="none"/>
    </w:rPr>
  </w:style>
  <w:style w:type="character" w:customStyle="1" w:styleId="12">
    <w:name w:val="font01"/>
    <w:basedOn w:val="7"/>
    <w:qFormat/>
    <w:uiPriority w:val="99"/>
    <w:rPr>
      <w:rFonts w:ascii="宋体" w:hAnsi="宋体" w:eastAsia="宋体" w:cs="宋体"/>
      <w:color w:val="000000"/>
      <w:sz w:val="20"/>
      <w:szCs w:val="20"/>
      <w:u w:val="none"/>
    </w:rPr>
  </w:style>
  <w:style w:type="character" w:customStyle="1" w:styleId="13">
    <w:name w:val="font21"/>
    <w:basedOn w:val="7"/>
    <w:qFormat/>
    <w:uiPriority w:val="99"/>
    <w:rPr>
      <w:rFonts w:ascii="宋体" w:hAnsi="宋体" w:eastAsia="宋体" w:cs="宋体"/>
      <w:color w:val="000000"/>
      <w:sz w:val="20"/>
      <w:szCs w:val="20"/>
      <w:u w:val="none"/>
    </w:rPr>
  </w:style>
  <w:style w:type="character" w:customStyle="1" w:styleId="14">
    <w:name w:val="font41"/>
    <w:basedOn w:val="7"/>
    <w:qFormat/>
    <w:uiPriority w:val="0"/>
    <w:rPr>
      <w:rFonts w:hint="default" w:ascii="Calibri" w:hAnsi="Calibri" w:cs="Calibri"/>
      <w:color w:val="000000"/>
      <w:sz w:val="18"/>
      <w:szCs w:val="18"/>
      <w:u w:val="none"/>
    </w:rPr>
  </w:style>
  <w:style w:type="character" w:customStyle="1" w:styleId="15">
    <w:name w:val="font5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tuxin</Company>
  <Pages>14</Pages>
  <Words>2995</Words>
  <Characters>17077</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2020-04-14T00:13:00Z</dcterms:created>
  <dc:creator>yjtx</dc:creator>
  <cp:lastModifiedBy>寻雨</cp:lastModifiedBy>
  <cp:lastPrinted>2020-05-13T07:30:00Z</cp:lastPrinted>
  <dcterms:modified xsi:type="dcterms:W3CDTF">2020-05-13T08:12:08Z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